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D9" w:rsidRPr="00CD160F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 xml:space="preserve">от 20 января 2016 года  № 10 </w:t>
      </w:r>
    </w:p>
    <w:p w:rsidR="005659D9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5659D9" w:rsidRPr="00CD160F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81A" w:rsidRPr="00CD160F" w:rsidRDefault="00F5281A" w:rsidP="00F528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910F5E" w:rsidRPr="00CD160F">
        <w:rPr>
          <w:rFonts w:ascii="Arial" w:hAnsi="Arial" w:cs="Arial"/>
          <w:b/>
          <w:sz w:val="28"/>
          <w:szCs w:val="28"/>
        </w:rPr>
        <w:t xml:space="preserve"> </w:t>
      </w:r>
      <w:r w:rsidRPr="00CD160F">
        <w:rPr>
          <w:rFonts w:ascii="Arial" w:hAnsi="Arial" w:cs="Arial"/>
          <w:b/>
          <w:bCs/>
          <w:sz w:val="28"/>
          <w:szCs w:val="28"/>
        </w:rPr>
        <w:t xml:space="preserve">«Осуществлением контроля  на территории муниципального образования </w:t>
      </w:r>
      <w:r w:rsidR="00A007F7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CD160F">
        <w:rPr>
          <w:rFonts w:ascii="Arial" w:hAnsi="Arial" w:cs="Arial"/>
          <w:b/>
          <w:bCs/>
          <w:sz w:val="28"/>
          <w:szCs w:val="28"/>
        </w:rPr>
        <w:t>сельского поселения за соблюдением законодательства в области розничной продажи алкогольной продукции»</w:t>
      </w:r>
    </w:p>
    <w:p w:rsidR="00F5281A" w:rsidRPr="00CD160F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 </w:t>
      </w:r>
    </w:p>
    <w:p w:rsidR="00F5281A" w:rsidRPr="005305B8" w:rsidRDefault="00F5281A" w:rsidP="00F52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контроля»,Федеральным </w:t>
      </w:r>
      <w:hyperlink r:id="rId7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9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</w:p>
    <w:p w:rsidR="00F5281A" w:rsidRPr="005305B8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>ПОСТАНОВИЛ:</w:t>
      </w:r>
    </w:p>
    <w:p w:rsidR="00F5281A" w:rsidRPr="005305B8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5305B8">
        <w:rPr>
          <w:rFonts w:ascii="Arial" w:hAnsi="Arial" w:cs="Arial"/>
          <w:bCs/>
          <w:sz w:val="24"/>
          <w:szCs w:val="24"/>
        </w:rPr>
        <w:t xml:space="preserve">«Осуществлением контроля  на территории муниципального образования </w:t>
      </w:r>
      <w:r w:rsidR="00413AF9" w:rsidRPr="005305B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5305B8">
        <w:rPr>
          <w:rFonts w:ascii="Arial" w:hAnsi="Arial" w:cs="Arial"/>
          <w:bCs/>
          <w:sz w:val="24"/>
          <w:szCs w:val="24"/>
        </w:rPr>
        <w:t>сельского поселения за соблюдением законодательства в области розничной продажи алкогольной продукции» (п</w:t>
      </w:r>
      <w:r w:rsidRPr="005305B8">
        <w:rPr>
          <w:rFonts w:ascii="Arial" w:hAnsi="Arial" w:cs="Arial"/>
          <w:sz w:val="24"/>
          <w:szCs w:val="24"/>
        </w:rPr>
        <w:t>рилагается).</w:t>
      </w:r>
    </w:p>
    <w:p w:rsidR="00910F5E" w:rsidRPr="005305B8" w:rsidRDefault="00F5281A" w:rsidP="00910F5E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>2.</w:t>
      </w:r>
      <w:r w:rsidR="00910F5E" w:rsidRPr="005305B8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910F5E" w:rsidRPr="005305B8">
        <w:rPr>
          <w:rFonts w:ascii="Arial" w:hAnsi="Arial" w:cs="Arial"/>
          <w:bCs/>
          <w:sz w:val="24"/>
          <w:szCs w:val="24"/>
        </w:rPr>
        <w:t>;</w:t>
      </w:r>
    </w:p>
    <w:p w:rsidR="00F5281A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B8" w:rsidRP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1A" w:rsidRPr="005305B8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</w:r>
    </w:p>
    <w:p w:rsidR="00F5281A" w:rsidRPr="005305B8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160F" w:rsidRPr="005305B8" w:rsidRDefault="00CD160F" w:rsidP="00CD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CD160F" w:rsidRPr="00CD160F" w:rsidRDefault="00CD160F" w:rsidP="00CD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CD160F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F5281A" w:rsidRPr="00CD160F" w:rsidRDefault="00F5281A" w:rsidP="002B27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3AF9" w:rsidRPr="00CD160F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27"/>
      <w:bookmarkEnd w:id="0"/>
    </w:p>
    <w:p w:rsidR="00413AF9" w:rsidRPr="00CD160F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05B8" w:rsidRDefault="005305B8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281A" w:rsidRPr="00CD160F" w:rsidRDefault="00F5281A" w:rsidP="00530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5281A" w:rsidRPr="00CD160F" w:rsidRDefault="00F5281A" w:rsidP="00530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Постановлением </w:t>
      </w:r>
    </w:p>
    <w:p w:rsidR="00F5281A" w:rsidRPr="00CD160F" w:rsidRDefault="00413AF9" w:rsidP="005305B8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ab/>
      </w:r>
      <w:r w:rsidR="00CD160F" w:rsidRPr="00CD160F">
        <w:rPr>
          <w:rFonts w:ascii="Arial" w:hAnsi="Arial" w:cs="Arial"/>
          <w:sz w:val="24"/>
          <w:szCs w:val="24"/>
        </w:rPr>
        <w:t>О</w:t>
      </w:r>
      <w:r w:rsidRPr="00CD160F">
        <w:rPr>
          <w:rFonts w:ascii="Arial" w:hAnsi="Arial" w:cs="Arial"/>
          <w:sz w:val="24"/>
          <w:szCs w:val="24"/>
        </w:rPr>
        <w:t>т</w:t>
      </w:r>
      <w:r w:rsidR="00CD160F">
        <w:rPr>
          <w:rFonts w:ascii="Arial" w:hAnsi="Arial" w:cs="Arial"/>
          <w:sz w:val="24"/>
          <w:szCs w:val="24"/>
        </w:rPr>
        <w:t xml:space="preserve"> 20.01.2016</w:t>
      </w:r>
      <w:r w:rsidRPr="00CD160F">
        <w:rPr>
          <w:rFonts w:ascii="Arial" w:hAnsi="Arial" w:cs="Arial"/>
          <w:sz w:val="24"/>
          <w:szCs w:val="24"/>
        </w:rPr>
        <w:tab/>
      </w:r>
      <w:r w:rsidR="00F5281A" w:rsidRPr="00CD160F">
        <w:rPr>
          <w:rFonts w:ascii="Arial" w:hAnsi="Arial" w:cs="Arial"/>
          <w:sz w:val="24"/>
          <w:szCs w:val="24"/>
        </w:rPr>
        <w:t xml:space="preserve"> N </w:t>
      </w:r>
      <w:r w:rsidR="00CD160F">
        <w:rPr>
          <w:rFonts w:ascii="Arial" w:hAnsi="Arial" w:cs="Arial"/>
          <w:sz w:val="24"/>
          <w:szCs w:val="24"/>
        </w:rPr>
        <w:t>10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CD160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 В ОБЛАСТИ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РОЗНИЧНОЙ ПРОДАЖИ АЛКОГОЛЬНОЙ ПРОДУКЦИИ НА ТЕРРИТОРИИ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413AF9" w:rsidRPr="00CD160F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8"/>
      <w:bookmarkEnd w:id="2"/>
      <w:r w:rsidRPr="00CD160F">
        <w:rPr>
          <w:rFonts w:ascii="Arial" w:hAnsi="Arial" w:cs="Arial"/>
          <w:sz w:val="24"/>
          <w:szCs w:val="24"/>
        </w:rPr>
        <w:t>I. ОБЩИЕ ПОЛОЖЕНИЯ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2. Наименование функционального</w:t>
      </w:r>
      <w:r w:rsidR="00413AF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>органа администрации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поселения, исполняющего муниципальную функцию.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поселения, уполномоченным на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является администрация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 (далее - орган муниципального контроля).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осуществляется в соответствии с: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Гражданским </w:t>
      </w:r>
      <w:hyperlink r:id="rId1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Федерации, часть первая от 30.11.1994 N 51-ФЗ;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N 1425 "Об </w:t>
      </w:r>
      <w:r w:rsidRPr="00CD160F">
        <w:rPr>
          <w:rFonts w:ascii="Arial" w:hAnsi="Arial" w:cs="Arial"/>
          <w:sz w:val="24"/>
          <w:szCs w:val="24"/>
        </w:rPr>
        <w:lastRenderedPageBreak/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иными нормативными актами Российской Федерации, Свердловской области, администрации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регламентирующими правоотношения в сфере розничной торговли алкогольной продукцией.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</w:t>
      </w:r>
      <w:r w:rsidRPr="00CD160F">
        <w:rPr>
          <w:rFonts w:ascii="Arial" w:hAnsi="Arial" w:cs="Arial"/>
          <w:sz w:val="24"/>
          <w:szCs w:val="24"/>
        </w:rPr>
        <w:lastRenderedPageBreak/>
        <w:t>которых проводится проверка;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проводить проверку на основании распоряжения главы</w:t>
      </w:r>
      <w:r w:rsidR="00731E4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проверки в соответствии с ее назначением;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</w:t>
      </w:r>
      <w:r w:rsidR="00731E4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знакомиться с результатами проверки и указывать в акте проверки о своем </w:t>
      </w:r>
      <w:r w:rsidRPr="00CD160F">
        <w:rPr>
          <w:rFonts w:ascii="Arial" w:hAnsi="Arial" w:cs="Arial"/>
          <w:sz w:val="24"/>
          <w:szCs w:val="24"/>
        </w:rPr>
        <w:lastRenderedPageBreak/>
        <w:t>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области розничной продажи алкогольной продукции;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</w:t>
      </w:r>
      <w:r w:rsidR="00731E4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акт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7.3.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принимает меры по недопущению причинения </w:t>
      </w:r>
      <w:r w:rsidRPr="00CD160F">
        <w:rPr>
          <w:rFonts w:ascii="Arial" w:hAnsi="Arial" w:cs="Arial"/>
          <w:sz w:val="24"/>
          <w:szCs w:val="24"/>
        </w:rPr>
        <w:lastRenderedPageBreak/>
        <w:t>вреда или прекращения его причинения.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7.4. 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2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02.05.2006 N 59-ФЗ "Опорядке рассмотрения обращений граждан Российской Федерации".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06"/>
      <w:bookmarkEnd w:id="3"/>
      <w:r w:rsidRPr="00CD160F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 ОСУЩЕСТВЛЕНИЮ КОНТРОЛЯ ЗА СОБЛЮДЕНИЕМ ЗАКОНОДАТЕЛЬСТВА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ОБЛАСТИ РОЗНИЧНОЙ ПРОДАЖИ АЛКОГОЛЬНОЙ ПРОДУКЦИИ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(далее - специалисты, ответственные за осуществление муниципального контроля).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13"/>
      <w:bookmarkEnd w:id="4"/>
      <w:r w:rsidRPr="00CD160F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</w:t>
      </w:r>
      <w:r w:rsidR="00E6312D" w:rsidRPr="00CD160F">
        <w:rPr>
          <w:rFonts w:ascii="Arial" w:hAnsi="Arial" w:cs="Arial"/>
          <w:sz w:val="24"/>
          <w:szCs w:val="24"/>
        </w:rPr>
        <w:t>ельского поселения: 623881</w:t>
      </w:r>
      <w:r w:rsidRPr="00CD160F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E6312D" w:rsidRPr="00CD160F">
        <w:rPr>
          <w:rFonts w:ascii="Arial" w:hAnsi="Arial" w:cs="Arial"/>
          <w:sz w:val="24"/>
          <w:szCs w:val="24"/>
        </w:rPr>
        <w:t>Краснополянское</w:t>
      </w:r>
      <w:r w:rsidRPr="00CD160F">
        <w:rPr>
          <w:rFonts w:ascii="Arial" w:hAnsi="Arial" w:cs="Arial"/>
          <w:sz w:val="24"/>
          <w:szCs w:val="24"/>
        </w:rPr>
        <w:t>, ул.</w:t>
      </w:r>
      <w:r w:rsidR="00E6312D" w:rsidRPr="00CD160F">
        <w:rPr>
          <w:rFonts w:ascii="Arial" w:hAnsi="Arial" w:cs="Arial"/>
          <w:sz w:val="24"/>
          <w:szCs w:val="24"/>
        </w:rPr>
        <w:t xml:space="preserve"> Советская, 26</w:t>
      </w:r>
      <w:r w:rsidRPr="00CD160F">
        <w:rPr>
          <w:rFonts w:ascii="Arial" w:hAnsi="Arial" w:cs="Arial"/>
          <w:sz w:val="24"/>
          <w:szCs w:val="24"/>
        </w:rPr>
        <w:t>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Понедельник, вторник, среда, четверг с 8.00 - 14.00.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Перерыв 12.00 - 13.00.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Пятница- не приемный день.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</w:t>
      </w:r>
      <w:r w:rsidR="00E6312D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поселения: 8(34362) 2-02-87.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письменном виде в администрацию городского округа;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в порядке личного приема граждан главой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поселения;</w:t>
      </w:r>
    </w:p>
    <w:p w:rsidR="00F5281A" w:rsidRPr="00CD160F" w:rsidRDefault="00C1738F" w:rsidP="00E6312D">
      <w:pPr>
        <w:jc w:val="both"/>
        <w:rPr>
          <w:rFonts w:ascii="Arial" w:hAnsi="Arial" w:cs="Arial"/>
          <w:sz w:val="20"/>
          <w:szCs w:val="20"/>
        </w:rPr>
      </w:pPr>
      <w:r w:rsidRPr="00CD160F">
        <w:rPr>
          <w:rFonts w:ascii="Arial" w:hAnsi="Arial" w:cs="Arial"/>
          <w:sz w:val="24"/>
          <w:szCs w:val="24"/>
        </w:rPr>
        <w:t xml:space="preserve">   </w:t>
      </w:r>
      <w:r w:rsidR="00F5281A" w:rsidRPr="00CD160F">
        <w:rPr>
          <w:rFonts w:ascii="Arial" w:hAnsi="Arial" w:cs="Arial"/>
          <w:sz w:val="24"/>
          <w:szCs w:val="24"/>
        </w:rPr>
        <w:t>Информация о порядке осуществления муниципальной функции размещается на информационных стендах в здании администрации</w:t>
      </w:r>
      <w:r w:rsidRPr="00CD160F">
        <w:rPr>
          <w:rFonts w:ascii="Arial" w:hAnsi="Arial" w:cs="Arial"/>
          <w:sz w:val="24"/>
          <w:szCs w:val="24"/>
        </w:rPr>
        <w:t>, а также на официальном сайте</w:t>
      </w:r>
      <w:r w:rsidR="00F5281A" w:rsidRPr="00CD160F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hyperlink r:id="rId23" w:history="1">
        <w:r w:rsidR="00E6312D" w:rsidRPr="00CD160F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E6312D" w:rsidRPr="00CD160F">
        <w:rPr>
          <w:rFonts w:ascii="Arial" w:hAnsi="Arial" w:cs="Arial"/>
          <w:sz w:val="24"/>
          <w:szCs w:val="24"/>
        </w:rPr>
        <w:t xml:space="preserve"> </w:t>
      </w:r>
      <w:r w:rsidR="00F5281A" w:rsidRPr="00CD160F">
        <w:rPr>
          <w:rFonts w:ascii="Arial" w:hAnsi="Arial" w:cs="Arial"/>
          <w:sz w:val="24"/>
          <w:szCs w:val="24"/>
        </w:rPr>
        <w:t>сельского поселения и содержит следующие информационные материалы: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lastRenderedPageBreak/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9.3.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но не более чем на двадцать рабочих дней, в отношении малых предприятий, микропредприятий не более чем на пятнадцать часов.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45"/>
      <w:bookmarkEnd w:id="5"/>
      <w:r w:rsidRPr="00CD160F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11. </w:t>
      </w:r>
      <w:hyperlink r:id="rId24" w:anchor="Par345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Pr="00CD160F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lastRenderedPageBreak/>
        <w:t>12. Описание каждой административной процедуры.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 сфере розничной продажи алкогольной продукции.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lastRenderedPageBreak/>
        <w:t xml:space="preserve">Утвержденный и подписанный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сети Интернет.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77"/>
      <w:bookmarkEnd w:id="6"/>
      <w:r w:rsidRPr="00CD160F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регистрацию обращений, назначается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25" w:anchor="Par17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CD160F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на соответствие следующим требованиям: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26" w:anchor="Par17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Требование прокурора, обращение передаются главе администрации </w:t>
      </w:r>
      <w:r w:rsidRPr="00CD160F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</w:t>
      </w:r>
      <w:r w:rsidRPr="00CD160F">
        <w:rPr>
          <w:rFonts w:ascii="Arial" w:hAnsi="Arial" w:cs="Arial"/>
          <w:sz w:val="24"/>
          <w:szCs w:val="24"/>
        </w:rPr>
        <w:lastRenderedPageBreak/>
        <w:t>ответственного за проведение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11"/>
      <w:bookmarkEnd w:id="7"/>
      <w:r w:rsidRPr="00CD160F">
        <w:rPr>
          <w:rFonts w:ascii="Arial" w:hAnsi="Arial" w:cs="Arial"/>
          <w:sz w:val="24"/>
          <w:szCs w:val="24"/>
        </w:rPr>
        <w:t>12.7. 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</w:t>
      </w:r>
      <w:r w:rsidR="00D81E37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для повторного рассмотрения и принятия соответствующего решения.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делопроизводство, передает копию распоряжения о </w:t>
      </w:r>
      <w:r w:rsidRPr="00CD160F">
        <w:rPr>
          <w:rFonts w:ascii="Arial" w:hAnsi="Arial" w:cs="Arial"/>
          <w:sz w:val="24"/>
          <w:szCs w:val="24"/>
        </w:rPr>
        <w:lastRenderedPageBreak/>
        <w:t>проведении проверки и заявление о согласовании с органами прокуратуры специалисту, ответственному за проведение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r:id="rId27" w:anchor="Par21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r w:rsidRPr="00CD160F">
        <w:rPr>
          <w:rFonts w:ascii="Arial" w:hAnsi="Arial" w:cs="Arial"/>
          <w:sz w:val="24"/>
          <w:szCs w:val="24"/>
        </w:rPr>
        <w:lastRenderedPageBreak/>
        <w:t>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12.9.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</w:t>
      </w:r>
      <w:r w:rsidRPr="00CD160F">
        <w:rPr>
          <w:rFonts w:ascii="Arial" w:hAnsi="Arial" w:cs="Arial"/>
          <w:sz w:val="24"/>
          <w:szCs w:val="24"/>
        </w:rPr>
        <w:lastRenderedPageBreak/>
        <w:t>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r w:rsidR="003C1E42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 xml:space="preserve">осуществлении деятельности здания, строения, сооружения, помещения, к используемым </w:t>
      </w:r>
      <w:r w:rsidRPr="00CD160F">
        <w:rPr>
          <w:rFonts w:ascii="Arial" w:hAnsi="Arial" w:cs="Arial"/>
          <w:sz w:val="24"/>
          <w:szCs w:val="24"/>
        </w:rPr>
        <w:lastRenderedPageBreak/>
        <w:t>оборудованию, подобным объектам, транспортным средствам и перевозимым ими грузам.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Pr="00CD160F">
        <w:rPr>
          <w:rFonts w:ascii="Arial" w:hAnsi="Arial" w:cs="Arial"/>
          <w:sz w:val="24"/>
          <w:szCs w:val="24"/>
        </w:rPr>
        <w:lastRenderedPageBreak/>
        <w:t>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78"/>
      <w:bookmarkEnd w:id="8"/>
      <w:r w:rsidRPr="00CD160F">
        <w:rPr>
          <w:rFonts w:ascii="Arial" w:hAnsi="Arial" w:cs="Arial"/>
          <w:sz w:val="24"/>
          <w:szCs w:val="24"/>
        </w:rPr>
        <w:t>IV. ПОРЯДОК И ФОРМЫ КОНТРОЛЯ ЗА ИСПОЛНЕНИЕМ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экономике, в подчинении которого находятся </w:t>
      </w:r>
      <w:r w:rsidRPr="00CD160F">
        <w:rPr>
          <w:rFonts w:ascii="Arial" w:hAnsi="Arial" w:cs="Arial"/>
          <w:sz w:val="24"/>
          <w:szCs w:val="24"/>
        </w:rPr>
        <w:lastRenderedPageBreak/>
        <w:t>специалисты, ответственные за предоставление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14. Контроль за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проведения проверок;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91"/>
      <w:bookmarkEnd w:id="9"/>
      <w:r w:rsidRPr="00CD160F">
        <w:rPr>
          <w:rFonts w:ascii="Arial" w:hAnsi="Arial" w:cs="Arial"/>
          <w:sz w:val="24"/>
          <w:szCs w:val="24"/>
        </w:rPr>
        <w:t>V. ПРИНЯТИЕ УПОЛНОМОЧЕННЫМИ ЛИЦАМИ МЕР В ОТНОШЕНИИ ФАКТОВ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НАРУШЕНИЙ, ВЫЯВЛЕННЫХ ПРИ ПРОВЕДЕНИИ ПРОВЕРКИ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Ответственным за принятие соответствующих мер является глава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3C1E42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принять меры по контролю за устранением выявленных нарушений, угроз причинения вреда жизни, здоровью граждан, вреда животным, растениям, окружающей </w:t>
      </w:r>
      <w:r w:rsidRPr="00CD160F">
        <w:rPr>
          <w:rFonts w:ascii="Arial" w:hAnsi="Arial" w:cs="Arial"/>
          <w:sz w:val="24"/>
          <w:szCs w:val="24"/>
        </w:rPr>
        <w:lastRenderedPageBreak/>
        <w:t>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случаях, установленных действующим законодательством, могут быть приняты иные меры.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путем проверки сроков и обоснованности принятия соответствующих мер.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303"/>
      <w:bookmarkEnd w:id="10"/>
      <w:r w:rsidRPr="00CD160F">
        <w:rPr>
          <w:rFonts w:ascii="Arial" w:hAnsi="Arial" w:cs="Arial"/>
          <w:sz w:val="24"/>
          <w:szCs w:val="24"/>
        </w:rPr>
        <w:t>VI. ДОСУДЕБНЫЙ (ВНЕСУДЕБНЫЙ) ПОРЯДОК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ОБЖАЛОВАНИЯ РЕШЕНИЙ, ДЕЙСТВИЙ (БЕЗДЕЙСТВИЯ)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ПОСЕЛЕНИЯ,А ТАКЖЕ ЕГО ДОЛЖНОСТНЫХ ЛИЦ, МУНИЦИПАЛЬНЫХ СЛУЖАЩИХПО ОСУЩЕСТВЛЕНИЮ КОНТРОЛЯ ЗА СОБЛЮДЕНИЕМ ЗАКОНОДАТЕЛЬСТВАВ ОБЛАСТИ РОЗНИЧНОЙ ПРОДАЖИ АЛКОГОЛЬНОЙ ПРОДУКЦИИ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досудебном или в судебном порядке.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Байкаловского сельского поселения.</w:t>
      </w:r>
    </w:p>
    <w:p w:rsidR="00F5281A" w:rsidRPr="00CD160F" w:rsidRDefault="00F5281A" w:rsidP="003C1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160F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28" w:anchor="Par113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 официальный сайт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9" w:history="1">
        <w:r w:rsidR="003C1E42" w:rsidRPr="00CD160F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24. В обращении указываются: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предмет обращения;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28. 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</w:t>
      </w:r>
      <w:r w:rsidRPr="00CD160F">
        <w:rPr>
          <w:rFonts w:ascii="Arial" w:hAnsi="Arial" w:cs="Arial"/>
          <w:sz w:val="24"/>
          <w:szCs w:val="24"/>
        </w:rPr>
        <w:lastRenderedPageBreak/>
        <w:t>исправлений - в течение 5 рабочих дней со дня ее регистрации.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29.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6B0822" w:rsidRPr="00CD160F">
        <w:rPr>
          <w:rFonts w:ascii="Arial" w:hAnsi="Arial" w:cs="Arial"/>
          <w:sz w:val="24"/>
          <w:szCs w:val="24"/>
        </w:rPr>
        <w:t xml:space="preserve">Краснополянское </w:t>
      </w:r>
      <w:r w:rsidRPr="00CD160F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31. 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муниципального образования </w:t>
      </w:r>
      <w:r w:rsidR="006B0822" w:rsidRPr="00CD160F">
        <w:rPr>
          <w:rFonts w:ascii="Arial" w:hAnsi="Arial" w:cs="Arial"/>
          <w:sz w:val="24"/>
          <w:szCs w:val="24"/>
        </w:rPr>
        <w:t xml:space="preserve">Краснополянское </w:t>
      </w:r>
      <w:r w:rsidRPr="00CD160F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розничной продажи алкогольной продукции, в установленном судебном порядке.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0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решения и действия (бездействия) администрации.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36. Заявления о признании решений,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160F" w:rsidRP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342"/>
      <w:bookmarkEnd w:id="11"/>
      <w:r w:rsidRPr="00CD160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D160F" w:rsidRP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20.01.2016 № 10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345"/>
      <w:bookmarkEnd w:id="12"/>
      <w:r w:rsidRPr="00CD160F">
        <w:rPr>
          <w:rFonts w:ascii="Arial" w:hAnsi="Arial" w:cs="Arial"/>
          <w:sz w:val="24"/>
          <w:szCs w:val="24"/>
        </w:rPr>
        <w:t>БЛОК-СХЕМА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348"/>
      <w:bookmarkEnd w:id="13"/>
      <w:r w:rsidRPr="00CD160F">
        <w:rPr>
          <w:rFonts w:ascii="Arial" w:hAnsi="Arial" w:cs="Arial"/>
          <w:sz w:val="24"/>
          <w:szCs w:val="24"/>
        </w:rPr>
        <w:t>1. ПЛАНОВАЯ ПОВЕРКА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Сос</w:t>
      </w:r>
      <w:r w:rsidR="008E4E59">
        <w:rPr>
          <w:rFonts w:ascii="Arial" w:hAnsi="Arial" w:cs="Arial"/>
          <w:sz w:val="24"/>
          <w:szCs w:val="24"/>
        </w:rPr>
        <w:t>тавление ежегодного плана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проверок</w:t>
      </w:r>
    </w:p>
    <w:p w:rsidR="008E4E59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Распоряжение администрации муниципального</w:t>
      </w:r>
    </w:p>
    <w:p w:rsidR="008E4E59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образования Краснополянское сельского поселения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"Об утверждении  плана проведения проверок"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плана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прове</w:t>
      </w:r>
      <w:r w:rsidR="008E4E59">
        <w:rPr>
          <w:rFonts w:ascii="Arial" w:hAnsi="Arial" w:cs="Arial"/>
          <w:sz w:val="24"/>
          <w:szCs w:val="24"/>
        </w:rPr>
        <w:t>рок с органами прокуратуры</w:t>
      </w:r>
    </w:p>
    <w:p w:rsidR="008E4E59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Раз</w:t>
      </w:r>
      <w:r w:rsidR="008E4E59">
        <w:rPr>
          <w:rFonts w:ascii="Arial" w:hAnsi="Arial" w:cs="Arial"/>
          <w:sz w:val="24"/>
          <w:szCs w:val="24"/>
        </w:rPr>
        <w:t>мещение плана проведения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</w:t>
      </w:r>
      <w:r w:rsidR="008E4E59">
        <w:rPr>
          <w:rFonts w:ascii="Arial" w:hAnsi="Arial" w:cs="Arial"/>
          <w:sz w:val="24"/>
          <w:szCs w:val="24"/>
        </w:rPr>
        <w:t>ерок на официальном сайте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4B06" w:rsidRPr="00CD160F">
        <w:rPr>
          <w:rFonts w:ascii="Arial" w:hAnsi="Arial" w:cs="Arial"/>
          <w:sz w:val="24"/>
          <w:szCs w:val="24"/>
        </w:rPr>
        <w:t>Краснополянское</w:t>
      </w:r>
    </w:p>
    <w:p w:rsidR="00F5281A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проверки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Документарная проверка          Выездная проверка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</w:t>
      </w:r>
      <w:r w:rsidR="008E4E59">
        <w:rPr>
          <w:rFonts w:ascii="Arial" w:hAnsi="Arial" w:cs="Arial"/>
          <w:sz w:val="24"/>
          <w:szCs w:val="24"/>
        </w:rPr>
        <w:t>ставление акта проверки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Нарушений не выявлено           Нарушения выявлены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Предписание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устранении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выявленных нарушений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Вручение </w:t>
      </w:r>
      <w:r w:rsidR="008E4E59">
        <w:rPr>
          <w:rFonts w:ascii="Arial" w:hAnsi="Arial" w:cs="Arial"/>
          <w:sz w:val="24"/>
          <w:szCs w:val="24"/>
        </w:rPr>
        <w:t>акта проверки субъекту проверки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Pr="00CD160F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98"/>
      <w:bookmarkEnd w:id="14"/>
      <w:r w:rsidRPr="00CD160F">
        <w:rPr>
          <w:rFonts w:ascii="Arial" w:hAnsi="Arial" w:cs="Arial"/>
          <w:sz w:val="24"/>
          <w:szCs w:val="24"/>
        </w:rPr>
        <w:lastRenderedPageBreak/>
        <w:t>2. ВНЕПЛАНОВАЯ ПРОВЕРКА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Проведени</w:t>
      </w:r>
      <w:r w:rsidR="008E4E59">
        <w:rPr>
          <w:rFonts w:ascii="Arial" w:hAnsi="Arial" w:cs="Arial"/>
          <w:sz w:val="24"/>
          <w:szCs w:val="24"/>
        </w:rPr>
        <w:t>е внеплановой проверки</w:t>
      </w:r>
    </w:p>
    <w:p w:rsidR="00F5281A" w:rsidRPr="00410541" w:rsidRDefault="00410541" w:rsidP="00410541">
      <w:pPr>
        <w:pStyle w:val="ConsPlusNonformat"/>
        <w:tabs>
          <w:tab w:val="left" w:pos="3519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Согласовани</w:t>
      </w:r>
      <w:r w:rsidR="00410541">
        <w:rPr>
          <w:rFonts w:ascii="Arial" w:hAnsi="Arial" w:cs="Arial"/>
          <w:sz w:val="24"/>
          <w:szCs w:val="24"/>
        </w:rPr>
        <w:t>е с органами прокуратуры</w:t>
      </w:r>
    </w:p>
    <w:p w:rsidR="00F5281A" w:rsidRPr="00410541" w:rsidRDefault="00410541" w:rsidP="00410541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/                     \</w:t>
      </w: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Решение органа</w:t>
      </w:r>
      <w:r w:rsidR="00410541">
        <w:rPr>
          <w:rFonts w:ascii="Arial" w:hAnsi="Arial" w:cs="Arial"/>
          <w:sz w:val="24"/>
          <w:szCs w:val="24"/>
        </w:rPr>
        <w:t xml:space="preserve">                                   Отказ</w:t>
      </w:r>
    </w:p>
    <w:p w:rsidR="00F5281A" w:rsidRPr="00CD160F" w:rsidRDefault="00410541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прокуратуры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в согласовании</w:t>
      </w:r>
    </w:p>
    <w:p w:rsidR="00410541" w:rsidRDefault="00410541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проверки</w:t>
      </w:r>
    </w:p>
    <w:p w:rsidR="00F5281A" w:rsidRPr="00410541" w:rsidRDefault="00410541" w:rsidP="00410541">
      <w:pPr>
        <w:pStyle w:val="ConsPlusNonformat"/>
        <w:tabs>
          <w:tab w:val="left" w:pos="747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проверки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>
        <w:rPr>
          <w:rFonts w:ascii="Arial" w:hAnsi="Arial" w:cs="Arial"/>
          <w:sz w:val="48"/>
          <w:szCs w:val="48"/>
        </w:rPr>
        <w:t xml:space="preserve">                                             </w:t>
      </w:r>
    </w:p>
    <w:p w:rsidR="00410541" w:rsidRPr="00410541" w:rsidRDefault="00F5281A" w:rsidP="00410541">
      <w:pPr>
        <w:pStyle w:val="ConsPlusNonformat"/>
        <w:tabs>
          <w:tab w:val="left" w:pos="3143"/>
          <w:tab w:val="left" w:pos="7475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</w:t>
      </w:r>
      <w:r w:rsidR="00410541">
        <w:rPr>
          <w:rFonts w:ascii="Arial" w:hAnsi="Arial" w:cs="Arial"/>
          <w:sz w:val="24"/>
          <w:szCs w:val="24"/>
        </w:rPr>
        <w:t xml:space="preserve">                             </w:t>
      </w:r>
      <w:r w:rsidR="00410541">
        <w:rPr>
          <w:rFonts w:ascii="Arial" w:hAnsi="Arial" w:cs="Arial"/>
          <w:sz w:val="24"/>
          <w:szCs w:val="24"/>
        </w:rPr>
        <w:tab/>
      </w:r>
      <w:r w:rsidR="00410541">
        <w:rPr>
          <w:rFonts w:ascii="Arial" w:hAnsi="Arial" w:cs="Arial"/>
          <w:sz w:val="72"/>
          <w:szCs w:val="72"/>
        </w:rPr>
        <w:t>/</w:t>
      </w:r>
      <w:r w:rsidR="00410541">
        <w:rPr>
          <w:rFonts w:ascii="Arial" w:hAnsi="Arial" w:cs="Arial"/>
          <w:sz w:val="24"/>
          <w:szCs w:val="24"/>
        </w:rPr>
        <w:tab/>
      </w:r>
      <w:r w:rsidR="00410541">
        <w:rPr>
          <w:rFonts w:ascii="Arial" w:hAnsi="Arial" w:cs="Arial"/>
          <w:sz w:val="48"/>
          <w:szCs w:val="48"/>
        </w:rPr>
        <w:t>\</w:t>
      </w:r>
    </w:p>
    <w:p w:rsidR="00F5281A" w:rsidRPr="00CD160F" w:rsidRDefault="00410541" w:rsidP="0041054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Проверка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5281A" w:rsidRPr="00CD160F">
        <w:rPr>
          <w:rFonts w:ascii="Arial" w:hAnsi="Arial" w:cs="Arial"/>
          <w:sz w:val="24"/>
          <w:szCs w:val="24"/>
        </w:rPr>
        <w:t xml:space="preserve">  не пров</w:t>
      </w:r>
      <w:r>
        <w:rPr>
          <w:rFonts w:ascii="Arial" w:hAnsi="Arial" w:cs="Arial"/>
          <w:sz w:val="24"/>
          <w:szCs w:val="24"/>
        </w:rPr>
        <w:t xml:space="preserve">одится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Уведомление   </w:t>
      </w:r>
      <w:r w:rsidR="00F5281A" w:rsidRPr="00CD160F">
        <w:rPr>
          <w:rFonts w:ascii="Arial" w:hAnsi="Arial" w:cs="Arial"/>
          <w:sz w:val="24"/>
          <w:szCs w:val="24"/>
        </w:rPr>
        <w:t xml:space="preserve">     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проверяемой   ────&gt;              Проведение проверки</w:t>
      </w:r>
    </w:p>
    <w:p w:rsidR="00410541" w:rsidRPr="00FE4660" w:rsidRDefault="00F5281A" w:rsidP="00FE4660">
      <w:pPr>
        <w:pStyle w:val="ConsPlusNonformat"/>
        <w:tabs>
          <w:tab w:val="center" w:pos="5103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организации   </w:t>
      </w:r>
      <w:r w:rsidR="00FE4660">
        <w:rPr>
          <w:rFonts w:ascii="Arial" w:hAnsi="Arial" w:cs="Arial"/>
          <w:sz w:val="24"/>
          <w:szCs w:val="24"/>
        </w:rPr>
        <w:tab/>
      </w:r>
      <w:r w:rsidR="00FE4660">
        <w:rPr>
          <w:rFonts w:ascii="Arial" w:hAnsi="Arial" w:cs="Arial"/>
          <w:sz w:val="48"/>
          <w:szCs w:val="48"/>
        </w:rPr>
        <w:t>/            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</w:t>
      </w:r>
    </w:p>
    <w:p w:rsidR="00F5281A" w:rsidRPr="00CD160F" w:rsidRDefault="00FE4660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Документарная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105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Выездная       </w:t>
      </w:r>
    </w:p>
    <w:p w:rsidR="00F5281A" w:rsidRPr="00FE4660" w:rsidRDefault="00FE4660" w:rsidP="00FE4660">
      <w:pPr>
        <w:pStyle w:val="ConsPlusNonformat"/>
        <w:tabs>
          <w:tab w:val="left" w:pos="3406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/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</w:t>
      </w:r>
    </w:p>
    <w:p w:rsidR="00F5281A" w:rsidRPr="00CD160F" w:rsidRDefault="00FE4660" w:rsidP="00FE466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Составление акта пров</w:t>
      </w:r>
      <w:r>
        <w:rPr>
          <w:rFonts w:ascii="Arial" w:hAnsi="Arial" w:cs="Arial"/>
          <w:sz w:val="24"/>
          <w:szCs w:val="24"/>
        </w:rPr>
        <w:t xml:space="preserve">ерки            </w:t>
      </w:r>
    </w:p>
    <w:p w:rsidR="00F5281A" w:rsidRPr="00FE4660" w:rsidRDefault="00FE4660" w:rsidP="00F5281A">
      <w:pPr>
        <w:pStyle w:val="ConsPlusNonforma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48"/>
          <w:szCs w:val="48"/>
        </w:rPr>
        <w:t>/             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Нарушений   </w:t>
      </w:r>
      <w:r w:rsidR="00FE4660">
        <w:rPr>
          <w:rFonts w:ascii="Arial" w:hAnsi="Arial" w:cs="Arial"/>
          <w:sz w:val="24"/>
          <w:szCs w:val="24"/>
        </w:rPr>
        <w:t xml:space="preserve">                              </w:t>
      </w:r>
      <w:r w:rsidRPr="00CD160F">
        <w:rPr>
          <w:rFonts w:ascii="Arial" w:hAnsi="Arial" w:cs="Arial"/>
          <w:sz w:val="24"/>
          <w:szCs w:val="24"/>
        </w:rPr>
        <w:t xml:space="preserve">   Наруше</w:t>
      </w:r>
      <w:r w:rsidR="00FE4660">
        <w:rPr>
          <w:rFonts w:ascii="Arial" w:hAnsi="Arial" w:cs="Arial"/>
          <w:sz w:val="24"/>
          <w:szCs w:val="24"/>
        </w:rPr>
        <w:t xml:space="preserve">ния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не выявлено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выявлены   </w:t>
      </w:r>
    </w:p>
    <w:p w:rsidR="00F5281A" w:rsidRPr="00FE4660" w:rsidRDefault="00F5281A" w:rsidP="00FE4660">
      <w:pPr>
        <w:pStyle w:val="ConsPlusNonformat"/>
        <w:tabs>
          <w:tab w:val="left" w:pos="708"/>
          <w:tab w:val="left" w:pos="1416"/>
          <w:tab w:val="left" w:pos="2124"/>
          <w:tab w:val="left" w:pos="4646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      </w:t>
      </w:r>
      <w:r w:rsidR="00FE4660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 xml:space="preserve">                 </w:t>
      </w:r>
      <w:r w:rsidR="00FE4660">
        <w:rPr>
          <w:rFonts w:ascii="Arial" w:hAnsi="Arial" w:cs="Arial"/>
          <w:sz w:val="24"/>
          <w:szCs w:val="24"/>
        </w:rPr>
        <w:tab/>
        <w:t xml:space="preserve">     </w:t>
      </w:r>
      <w:r w:rsidR="00FE4660">
        <w:rPr>
          <w:rFonts w:ascii="Arial" w:hAnsi="Arial" w:cs="Arial"/>
          <w:sz w:val="48"/>
          <w:szCs w:val="48"/>
        </w:rPr>
        <w:t>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Предписание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по устранению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  выявленных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D160F">
        <w:rPr>
          <w:rFonts w:ascii="Arial" w:hAnsi="Arial" w:cs="Arial"/>
          <w:sz w:val="24"/>
          <w:szCs w:val="24"/>
        </w:rPr>
        <w:t xml:space="preserve">   </w:t>
      </w:r>
      <w:r w:rsidR="00FE4660">
        <w:rPr>
          <w:rFonts w:ascii="Arial" w:hAnsi="Arial" w:cs="Arial"/>
          <w:sz w:val="24"/>
          <w:szCs w:val="24"/>
        </w:rPr>
        <w:t xml:space="preserve">нарушений    </w:t>
      </w:r>
    </w:p>
    <w:p w:rsidR="00F5281A" w:rsidRPr="00FE4660" w:rsidRDefault="00F5281A" w:rsidP="00FE4660">
      <w:pPr>
        <w:pStyle w:val="ConsPlusNonformat"/>
        <w:tabs>
          <w:tab w:val="left" w:pos="6098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              </w:t>
      </w:r>
      <w:r w:rsidR="00FE4660">
        <w:rPr>
          <w:rFonts w:ascii="Arial" w:hAnsi="Arial" w:cs="Arial"/>
          <w:sz w:val="24"/>
          <w:szCs w:val="24"/>
        </w:rPr>
        <w:tab/>
      </w:r>
    </w:p>
    <w:p w:rsidR="00F5281A" w:rsidRPr="00FE4660" w:rsidRDefault="00FE4660" w:rsidP="00FE4660">
      <w:pPr>
        <w:pStyle w:val="ConsPlusNonformat"/>
        <w:tabs>
          <w:tab w:val="left" w:pos="6098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Вручение акта проверки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Направление акта       </w:t>
      </w:r>
    </w:p>
    <w:p w:rsidR="00F5281A" w:rsidRPr="00CD160F" w:rsidRDefault="00FE4660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субъекту проверки                                         в органы прокуратуры 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</w:t>
      </w:r>
    </w:p>
    <w:p w:rsidR="00664FCE" w:rsidRPr="00CD160F" w:rsidRDefault="00664FCE" w:rsidP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281A" w:rsidRPr="00CD160F" w:rsidSect="005305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A2" w:rsidRPr="005305B8" w:rsidRDefault="00CE67A2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E67A2" w:rsidRPr="005305B8" w:rsidRDefault="00CE67A2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A2" w:rsidRPr="005305B8" w:rsidRDefault="00CE67A2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E67A2" w:rsidRPr="005305B8" w:rsidRDefault="00CE67A2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81A"/>
    <w:rsid w:val="00000D87"/>
    <w:rsid w:val="001F0901"/>
    <w:rsid w:val="002B273C"/>
    <w:rsid w:val="00381D4A"/>
    <w:rsid w:val="003C1E42"/>
    <w:rsid w:val="00410541"/>
    <w:rsid w:val="00413AF9"/>
    <w:rsid w:val="004F5C22"/>
    <w:rsid w:val="005305B8"/>
    <w:rsid w:val="005659D9"/>
    <w:rsid w:val="00664FCE"/>
    <w:rsid w:val="006B0822"/>
    <w:rsid w:val="00731E49"/>
    <w:rsid w:val="007E52F4"/>
    <w:rsid w:val="008E4E59"/>
    <w:rsid w:val="00910F5E"/>
    <w:rsid w:val="009D2735"/>
    <w:rsid w:val="00A007F7"/>
    <w:rsid w:val="00A85449"/>
    <w:rsid w:val="00B03951"/>
    <w:rsid w:val="00C1738F"/>
    <w:rsid w:val="00C62E01"/>
    <w:rsid w:val="00CD160F"/>
    <w:rsid w:val="00CE67A2"/>
    <w:rsid w:val="00CF237D"/>
    <w:rsid w:val="00D50A82"/>
    <w:rsid w:val="00D81E37"/>
    <w:rsid w:val="00D924C6"/>
    <w:rsid w:val="00E6312D"/>
    <w:rsid w:val="00E64037"/>
    <w:rsid w:val="00E64B74"/>
    <w:rsid w:val="00F5281A"/>
    <w:rsid w:val="00F54B06"/>
    <w:rsid w:val="00F96AAF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81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52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2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5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5B8"/>
  </w:style>
  <w:style w:type="paragraph" w:styleId="aa">
    <w:name w:val="footer"/>
    <w:basedOn w:val="a"/>
    <w:link w:val="ab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119D9A544C78A74388DF326C28DFD05943F04845A7F9Ed6UAH" TargetMode="External"/><Relationship Id="rId13" Type="http://schemas.openxmlformats.org/officeDocument/2006/relationships/hyperlink" Target="consultantplus://offline/ref=5F8A67A67DC589647738886F4BCA8DECA21AD7A54CC78A74388DF326dCU2H" TargetMode="External"/><Relationship Id="rId18" Type="http://schemas.openxmlformats.org/officeDocument/2006/relationships/hyperlink" Target="consultantplus://offline/ref=5F8A67A67DC589647738886F4BCA8DECA01FDEA646C78A74388DF326dCU2H" TargetMode="External"/><Relationship Id="rId26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8A67A67DC589647738886F4BCA8DECA21BDBA644C78A74388DF326dCU2H" TargetMode="External"/><Relationship Id="rId7" Type="http://schemas.openxmlformats.org/officeDocument/2006/relationships/hyperlink" Target="consultantplus://offline/ref=5F8A67A67DC589647738886F4BCA8DECA219DEA741C78A74388DF326dCU2H" TargetMode="External"/><Relationship Id="rId12" Type="http://schemas.openxmlformats.org/officeDocument/2006/relationships/hyperlink" Target="consultantplus://offline/ref=5F8A67A67DC589647738886F4BCA8DECA21BDEA742C78A74388DF326dCU2H" TargetMode="External"/><Relationship Id="rId17" Type="http://schemas.openxmlformats.org/officeDocument/2006/relationships/hyperlink" Target="consultantplus://offline/ref=5F8A67A67DC589647738886F4BCA8DECA119DFA047C78A74388DF326dCU2H" TargetMode="External"/><Relationship Id="rId25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A67A67DC589647738886F4BCA8DECA11BDEA044C78A74388DF326C28DFD05943F04845A7A98d6UEH" TargetMode="External"/><Relationship Id="rId20" Type="http://schemas.openxmlformats.org/officeDocument/2006/relationships/hyperlink" Target="consultantplus://offline/ref=5F8A67A67DC5896477268579279487ECAF41D3A344C8DE2D6E8BA479928BA845D43951C71E73996C9F8D7CdCU8H" TargetMode="External"/><Relationship Id="rId29" Type="http://schemas.openxmlformats.org/officeDocument/2006/relationships/hyperlink" Target="http://krasnopolyanskoe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8A67A67DC589647738886F4BCA8DECA119DEA142C78A74388DF326dCU2H" TargetMode="External"/><Relationship Id="rId24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8A67A67DC589647738886F4BCA8DECA119D9A544C78A74388DF326C28DFD05943F04845A7F9Ed6UAH" TargetMode="External"/><Relationship Id="rId23" Type="http://schemas.openxmlformats.org/officeDocument/2006/relationships/hyperlink" Target="http://krasnopolyanskoe.ru/" TargetMode="External"/><Relationship Id="rId28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10" Type="http://schemas.openxmlformats.org/officeDocument/2006/relationships/hyperlink" Target="consultantplus://offline/ref=5F8A67A67DC589647738886F4BCA8DEFAC18DBA9129088256D83dFU6H" TargetMode="External"/><Relationship Id="rId19" Type="http://schemas.openxmlformats.org/officeDocument/2006/relationships/hyperlink" Target="consultantplus://offline/ref=5F8A67A67DC589647738886F4BCA8DECA01FD8A644C78A74388DF326dCU2H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8A67A67DC589647738886F4BCA8DECA11BDEA044C78A74388DF326C28DFD05943F04845A7A98d6UEH" TargetMode="External"/><Relationship Id="rId14" Type="http://schemas.openxmlformats.org/officeDocument/2006/relationships/hyperlink" Target="consultantplus://offline/ref=5F8A67A67DC589647738886F4BCA8DECA21BDBA644C78A74388DF326C28DFD05943F0Cd8U5H" TargetMode="External"/><Relationship Id="rId22" Type="http://schemas.openxmlformats.org/officeDocument/2006/relationships/hyperlink" Target="consultantplus://offline/ref=5F8A67A67DC589647738886F4BCA8DECA017DBA140C78A74388DF326dCU2H" TargetMode="External"/><Relationship Id="rId27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0" Type="http://schemas.openxmlformats.org/officeDocument/2006/relationships/hyperlink" Target="consultantplus://offline/ref=5F8A67A67DC589647738886F4BCA8DECA21BD7A242C78A74388DF326dC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10011</Words>
  <Characters>57067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Bossik</cp:lastModifiedBy>
  <cp:revision>15</cp:revision>
  <cp:lastPrinted>2016-01-28T08:27:00Z</cp:lastPrinted>
  <dcterms:created xsi:type="dcterms:W3CDTF">2015-12-08T10:27:00Z</dcterms:created>
  <dcterms:modified xsi:type="dcterms:W3CDTF">2016-02-02T07:47:00Z</dcterms:modified>
</cp:coreProperties>
</file>