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05" w:rsidRDefault="00936305" w:rsidP="00936305">
      <w:pPr>
        <w:ind w:right="2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Разъясняет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Свердловского межрайонного природоохранного прокурора </w:t>
      </w:r>
      <w:r>
        <w:rPr>
          <w:sz w:val="28"/>
          <w:szCs w:val="28"/>
        </w:rPr>
        <w:t xml:space="preserve">старший советник юстиции     </w:t>
      </w:r>
      <w:r>
        <w:rPr>
          <w:sz w:val="28"/>
          <w:szCs w:val="28"/>
        </w:rPr>
        <w:t>П.А. Рябов</w:t>
      </w:r>
    </w:p>
    <w:p w:rsidR="00936305" w:rsidRDefault="00936305" w:rsidP="00936305">
      <w:pPr>
        <w:ind w:right="22"/>
        <w:jc w:val="center"/>
        <w:rPr>
          <w:i/>
          <w:sz w:val="28"/>
          <w:szCs w:val="28"/>
        </w:rPr>
      </w:pPr>
    </w:p>
    <w:p w:rsidR="00936305" w:rsidRPr="00936305" w:rsidRDefault="00936305" w:rsidP="00936305">
      <w:pPr>
        <w:ind w:right="22"/>
        <w:jc w:val="center"/>
        <w:rPr>
          <w:b/>
          <w:sz w:val="32"/>
          <w:szCs w:val="32"/>
        </w:rPr>
      </w:pPr>
      <w:bookmarkStart w:id="0" w:name="_GoBack"/>
      <w:r w:rsidRPr="00936305">
        <w:rPr>
          <w:b/>
          <w:sz w:val="32"/>
          <w:szCs w:val="32"/>
        </w:rPr>
        <w:t>Права граждан, пострадавших от весеннего паводка, половодья</w:t>
      </w:r>
    </w:p>
    <w:bookmarkEnd w:id="0"/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гидрологическими понятиями различаются половодье - наибольшая в году сезонная водность реки в результате снегового питания, паводок - резкий и кратковременный подъем уровня воды и наводнение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оследствие подъёма воды в реке, являющееся уже стихийным бедствием. </w:t>
      </w:r>
      <w:r>
        <w:rPr>
          <w:sz w:val="28"/>
          <w:szCs w:val="28"/>
        </w:rPr>
        <w:tab/>
        <w:t xml:space="preserve">Наводнение, происходящее </w:t>
      </w:r>
      <w:proofErr w:type="gramStart"/>
      <w:r>
        <w:rPr>
          <w:sz w:val="28"/>
          <w:szCs w:val="28"/>
        </w:rPr>
        <w:t>в близи</w:t>
      </w:r>
      <w:proofErr w:type="gramEnd"/>
      <w:r>
        <w:rPr>
          <w:sz w:val="28"/>
          <w:szCs w:val="28"/>
        </w:rPr>
        <w:t xml:space="preserve"> населённых пунктов, влечёт их подтопление или затопление.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Вопросы защиты прав граждан в указанной сфере урегулированы Федеральным законом от 21.12.1994 № 68-ФЗ «О защите населения и территорий от чрезвычайных ситуаций природного и техногенного характера». 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данным законом граждане имеют целый ряд прав: 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защиту жизни, здоровья и личного имущества в связи с ЧС;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использовать в соответствии с планами действий по предупреждению и ликвидации ЧС средства коллективной и индивидуальной защиты и другое имущество органов власти, местного самоуправления и организаций, предназначенное для защиты населения от ЧС; 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быть информированными о риске, которому они могут подвергнуться, и о мерах необходимой безопасности;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обращаться лично и коллективно в государственные органы и органы местного самоуправления по вопросам защиты населения и территорий от ЧС;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участвовать в установленном порядке в мероприятиях по предупреждению и ликвидации ЧС;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возмещение ущерба здоровью и имуществу вследствие ЧС;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медицинское обслуживание, компенсации и социальные гарантии за </w:t>
      </w:r>
      <w:proofErr w:type="gramStart"/>
      <w:r>
        <w:rPr>
          <w:sz w:val="28"/>
          <w:szCs w:val="28"/>
        </w:rPr>
        <w:t>проживание</w:t>
      </w:r>
      <w:proofErr w:type="gramEnd"/>
      <w:r>
        <w:rPr>
          <w:sz w:val="28"/>
          <w:szCs w:val="28"/>
        </w:rPr>
        <w:t xml:space="preserve"> и работу в зонах ЧС;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получение компенсаций и социальных гарантий за ущерб, причинённый их здоровью при выполнении обязанностей в ходе ликвидации ЧС; 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ЧС, в порядке, установленном для работников, инвалидность которых наступила вследствие трудового увечья;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пенсионное обеспечение по случаю потери кормильца при выполнении им обязанностей по защите населения и территорий от ЧС; </w:t>
      </w:r>
    </w:p>
    <w:p w:rsid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получение бесплатной юридической помощи в соответствии с законодательством РФ.</w:t>
      </w:r>
    </w:p>
    <w:p w:rsidR="00936305" w:rsidRPr="00936305" w:rsidRDefault="00936305" w:rsidP="0093630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предоставлении названных социальных гарантий и возмещения ущерба принимается органами власти области и Правительством Российской Федерации.</w:t>
      </w:r>
    </w:p>
    <w:p w:rsidR="00936305" w:rsidRDefault="00936305" w:rsidP="00936305"/>
    <w:p w:rsidR="00936305" w:rsidRDefault="00936305" w:rsidP="00936305"/>
    <w:p w:rsidR="00936305" w:rsidRDefault="00936305" w:rsidP="00936305">
      <w:pPr>
        <w:rPr>
          <w:sz w:val="20"/>
        </w:rPr>
      </w:pPr>
    </w:p>
    <w:p w:rsidR="00936305" w:rsidRDefault="00936305" w:rsidP="00936305">
      <w:pPr>
        <w:rPr>
          <w:sz w:val="20"/>
        </w:rPr>
      </w:pPr>
    </w:p>
    <w:p w:rsidR="00936305" w:rsidRDefault="00936305" w:rsidP="00936305">
      <w:pPr>
        <w:rPr>
          <w:sz w:val="20"/>
        </w:rPr>
      </w:pPr>
    </w:p>
    <w:p w:rsidR="003F135D" w:rsidRDefault="003F135D"/>
    <w:sectPr w:rsidR="003F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E4"/>
    <w:rsid w:val="003F135D"/>
    <w:rsid w:val="005260E4"/>
    <w:rsid w:val="009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2023-03-24T08:28:00Z</dcterms:created>
  <dcterms:modified xsi:type="dcterms:W3CDTF">2023-03-24T08:35:00Z</dcterms:modified>
</cp:coreProperties>
</file>