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 xml:space="preserve">от </w:t>
      </w:r>
      <w:r w:rsidR="006756F5" w:rsidRPr="006756F5">
        <w:rPr>
          <w:rFonts w:ascii="Arial" w:hAnsi="Arial" w:cs="Arial"/>
          <w:b/>
          <w:sz w:val="28"/>
          <w:szCs w:val="28"/>
        </w:rPr>
        <w:t>«___»</w:t>
      </w:r>
      <w:r w:rsidRPr="006756F5">
        <w:rPr>
          <w:rFonts w:ascii="Arial" w:hAnsi="Arial" w:cs="Arial"/>
          <w:b/>
          <w:sz w:val="28"/>
          <w:szCs w:val="28"/>
        </w:rPr>
        <w:t xml:space="preserve"> </w:t>
      </w:r>
      <w:r w:rsidR="006756F5" w:rsidRPr="006756F5">
        <w:rPr>
          <w:rFonts w:ascii="Arial" w:hAnsi="Arial" w:cs="Arial"/>
          <w:b/>
          <w:sz w:val="28"/>
          <w:szCs w:val="28"/>
        </w:rPr>
        <w:t>________</w:t>
      </w:r>
      <w:r w:rsidRPr="006756F5">
        <w:rPr>
          <w:rFonts w:ascii="Arial" w:hAnsi="Arial" w:cs="Arial"/>
          <w:b/>
          <w:sz w:val="28"/>
          <w:szCs w:val="28"/>
        </w:rPr>
        <w:t xml:space="preserve"> 2021 года №</w:t>
      </w:r>
      <w:r w:rsidR="006756F5" w:rsidRPr="006756F5">
        <w:rPr>
          <w:rFonts w:ascii="Arial" w:hAnsi="Arial" w:cs="Arial"/>
          <w:b/>
          <w:sz w:val="28"/>
          <w:szCs w:val="28"/>
        </w:rPr>
        <w:t>___</w:t>
      </w:r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6756F5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</w:t>
      </w:r>
    </w:p>
    <w:p w:rsidR="006756F5" w:rsidRPr="006756F5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56F5" w:rsidRPr="006756F5" w:rsidRDefault="006756F5" w:rsidP="008F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900F1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Arial" w:hAnsi="Arial" w:cs="Arial"/>
          <w:sz w:val="24"/>
          <w:szCs w:val="24"/>
        </w:rPr>
        <w:t xml:space="preserve">Федеральным законом от 01.07.2021 №275-ФЗ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B900F1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F72E9">
        <w:rPr>
          <w:rFonts w:ascii="Arial" w:hAnsi="Arial" w:cs="Arial"/>
          <w:sz w:val="24"/>
          <w:szCs w:val="24"/>
        </w:rPr>
        <w:t>, Ф</w:t>
      </w:r>
      <w:r w:rsidR="008F72E9" w:rsidRPr="00B900F1">
        <w:rPr>
          <w:rFonts w:ascii="Arial" w:hAnsi="Arial" w:cs="Arial"/>
          <w:sz w:val="24"/>
          <w:szCs w:val="24"/>
        </w:rPr>
        <w:t>едеральным законом от 27 июля 2010 № 210-ФЗ «Об организации предоставления государственных и муниципальных услуг»</w:t>
      </w:r>
      <w:r w:rsidR="008F72E9">
        <w:rPr>
          <w:rFonts w:ascii="Arial" w:hAnsi="Arial" w:cs="Arial"/>
          <w:sz w:val="24"/>
          <w:szCs w:val="24"/>
        </w:rPr>
        <w:t>, Уставом Краснополянского сельского</w:t>
      </w:r>
      <w:proofErr w:type="gramEnd"/>
      <w:r w:rsidR="008F72E9"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6756F5" w:rsidRDefault="006756F5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Внести в административный регламент предоставления муниципальной услуги «Выдача разрешений на строительство объектов капитального строительства», утвержденный Постановлением главы Краснополянского сельского поселения от 23.11.2020 №147 (дале</w:t>
      </w:r>
      <w:proofErr w:type="gramStart"/>
      <w:r>
        <w:rPr>
          <w:rFonts w:ascii="Arial" w:hAnsi="Arial" w:cs="Arial"/>
          <w:b w:val="0"/>
          <w:sz w:val="24"/>
          <w:szCs w:val="24"/>
        </w:rPr>
        <w:t>е-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8F72E9" w:rsidRPr="0086560F" w:rsidRDefault="0086560F" w:rsidP="008656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6560F">
        <w:rPr>
          <w:rFonts w:ascii="Arial" w:hAnsi="Arial" w:cs="Arial"/>
          <w:b w:val="0"/>
          <w:sz w:val="24"/>
          <w:szCs w:val="24"/>
        </w:rPr>
        <w:t xml:space="preserve">1.1. </w:t>
      </w:r>
      <w:r w:rsidRPr="0086560F">
        <w:rPr>
          <w:rFonts w:ascii="Arial" w:hAnsi="Arial" w:cs="Arial"/>
          <w:b w:val="0"/>
          <w:sz w:val="24"/>
          <w:szCs w:val="24"/>
        </w:rPr>
        <w:t>п.18 дополнить абзацем вторым следующего содержания:</w:t>
      </w:r>
    </w:p>
    <w:p w:rsidR="0086560F" w:rsidRPr="0086560F" w:rsidRDefault="0086560F" w:rsidP="0086560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86560F">
        <w:rPr>
          <w:rFonts w:ascii="Arial" w:hAnsi="Arial" w:cs="Arial"/>
          <w:b w:val="0"/>
          <w:sz w:val="24"/>
          <w:szCs w:val="24"/>
        </w:rPr>
        <w:t xml:space="preserve">«Для застройщиков, наименования которых содержат слова «специализированный застройщик», с использованием единой информационной системы жилищного строительства, предусмотренной Федеральным </w:t>
      </w:r>
      <w:hyperlink r:id="rId10" w:history="1">
        <w:r w:rsidRPr="0086560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86560F">
        <w:rPr>
          <w:rFonts w:ascii="Arial" w:hAnsi="Arial" w:cs="Arial"/>
          <w:b w:val="0"/>
          <w:sz w:val="24"/>
          <w:szCs w:val="24"/>
        </w:rPr>
        <w:t xml:space="preserve"> от 30 декабря 2004 года N 214-ФЗ «Об участии в долевом строительстве многоквартирных домо</w:t>
      </w:r>
      <w:bookmarkStart w:id="0" w:name="_GoBack"/>
      <w:bookmarkEnd w:id="0"/>
      <w:r w:rsidRPr="0086560F">
        <w:rPr>
          <w:rFonts w:ascii="Arial" w:hAnsi="Arial" w:cs="Arial"/>
          <w:b w:val="0"/>
          <w:sz w:val="24"/>
          <w:szCs w:val="24"/>
        </w:rPr>
        <w:t>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</w:t>
      </w:r>
      <w:proofErr w:type="gramEnd"/>
      <w:r w:rsidRPr="0086560F">
        <w:rPr>
          <w:rFonts w:ascii="Arial" w:hAnsi="Arial" w:cs="Arial"/>
          <w:b w:val="0"/>
          <w:sz w:val="24"/>
          <w:szCs w:val="24"/>
        </w:rPr>
        <w:t xml:space="preserve"> заявления о выдаче разрешения </w:t>
      </w:r>
      <w:r w:rsidRPr="0086560F">
        <w:rPr>
          <w:rFonts w:ascii="Arial" w:hAnsi="Arial" w:cs="Arial"/>
          <w:b w:val="0"/>
          <w:sz w:val="24"/>
          <w:szCs w:val="24"/>
        </w:rPr>
        <w:t>на строительство</w:t>
      </w:r>
      <w:r w:rsidRPr="0086560F">
        <w:rPr>
          <w:rFonts w:ascii="Arial" w:hAnsi="Arial" w:cs="Arial"/>
          <w:b w:val="0"/>
          <w:sz w:val="24"/>
          <w:szCs w:val="24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86560F">
        <w:rPr>
          <w:rFonts w:ascii="Arial" w:hAnsi="Arial" w:cs="Arial"/>
          <w:b w:val="0"/>
          <w:sz w:val="24"/>
          <w:szCs w:val="24"/>
        </w:rPr>
        <w:t>.»;</w:t>
      </w:r>
      <w:proofErr w:type="gramEnd"/>
    </w:p>
    <w:p w:rsidR="008F72E9" w:rsidRDefault="004C1B3D" w:rsidP="00F7559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4C1B3D">
        <w:rPr>
          <w:rFonts w:ascii="Arial" w:hAnsi="Arial" w:cs="Arial"/>
        </w:rPr>
        <w:t>1.2. абзац 3 п.22 признать утратившим силу.</w:t>
      </w:r>
    </w:p>
    <w:p w:rsidR="0086560F" w:rsidRPr="004C1B3D" w:rsidRDefault="0086560F" w:rsidP="00865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1" w:history="1">
        <w:r w:rsidRPr="004C1B3D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4C1B3D">
        <w:rPr>
          <w:rFonts w:ascii="Arial" w:hAnsi="Arial" w:cs="Arial"/>
          <w:sz w:val="24"/>
          <w:szCs w:val="24"/>
        </w:rPr>
        <w:t>.</w:t>
      </w:r>
    </w:p>
    <w:p w:rsidR="0086560F" w:rsidRPr="004C1B3D" w:rsidRDefault="0086560F" w:rsidP="004C1B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C1B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B3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6560F" w:rsidRPr="004C1B3D" w:rsidRDefault="0086560F" w:rsidP="008656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60F" w:rsidRPr="004C1B3D" w:rsidRDefault="0086560F" w:rsidP="004C1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B3D">
        <w:rPr>
          <w:rFonts w:ascii="Arial" w:hAnsi="Arial" w:cs="Arial"/>
          <w:sz w:val="24"/>
          <w:szCs w:val="24"/>
        </w:rPr>
        <w:t>Глава</w:t>
      </w:r>
      <w:r w:rsidR="004C1B3D" w:rsidRPr="004C1B3D">
        <w:rPr>
          <w:rFonts w:ascii="Arial" w:hAnsi="Arial" w:cs="Arial"/>
          <w:sz w:val="24"/>
          <w:szCs w:val="24"/>
        </w:rPr>
        <w:t xml:space="preserve"> </w:t>
      </w:r>
      <w:r w:rsidRPr="004C1B3D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4C1B3D" w:rsidRPr="004C1B3D">
        <w:rPr>
          <w:rFonts w:ascii="Arial" w:hAnsi="Arial" w:cs="Arial"/>
          <w:sz w:val="24"/>
          <w:szCs w:val="24"/>
        </w:rPr>
        <w:t xml:space="preserve">       </w:t>
      </w:r>
      <w:r w:rsidRPr="004C1B3D">
        <w:rPr>
          <w:rFonts w:ascii="Arial" w:hAnsi="Arial" w:cs="Arial"/>
          <w:sz w:val="24"/>
          <w:szCs w:val="24"/>
        </w:rPr>
        <w:t xml:space="preserve">     А.Н. Кошелев</w:t>
      </w:r>
    </w:p>
    <w:sectPr w:rsidR="0086560F" w:rsidRPr="004C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F1" w:rsidRDefault="002713F1" w:rsidP="007B67F2">
      <w:pPr>
        <w:spacing w:after="0" w:line="240" w:lineRule="auto"/>
      </w:pPr>
      <w:r>
        <w:separator/>
      </w:r>
    </w:p>
  </w:endnote>
  <w:endnote w:type="continuationSeparator" w:id="0">
    <w:p w:rsidR="002713F1" w:rsidRDefault="002713F1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F1" w:rsidRDefault="002713F1" w:rsidP="007B67F2">
      <w:pPr>
        <w:spacing w:after="0" w:line="240" w:lineRule="auto"/>
      </w:pPr>
      <w:r>
        <w:separator/>
      </w:r>
    </w:p>
  </w:footnote>
  <w:footnote w:type="continuationSeparator" w:id="0">
    <w:p w:rsidR="002713F1" w:rsidRDefault="002713F1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561C8"/>
    <w:rsid w:val="00056743"/>
    <w:rsid w:val="00063D06"/>
    <w:rsid w:val="000771EC"/>
    <w:rsid w:val="001477DD"/>
    <w:rsid w:val="00153DEF"/>
    <w:rsid w:val="00226376"/>
    <w:rsid w:val="002713F1"/>
    <w:rsid w:val="00334936"/>
    <w:rsid w:val="003751BE"/>
    <w:rsid w:val="003F5795"/>
    <w:rsid w:val="00476355"/>
    <w:rsid w:val="00496978"/>
    <w:rsid w:val="004C1B3D"/>
    <w:rsid w:val="00506430"/>
    <w:rsid w:val="00531FDA"/>
    <w:rsid w:val="005F270E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A78BB"/>
    <w:rsid w:val="009D6977"/>
    <w:rsid w:val="009E44E8"/>
    <w:rsid w:val="009E713B"/>
    <w:rsid w:val="00A742D4"/>
    <w:rsid w:val="00B27FE6"/>
    <w:rsid w:val="00B40B7F"/>
    <w:rsid w:val="00B54EE5"/>
    <w:rsid w:val="00B8033C"/>
    <w:rsid w:val="00C8241B"/>
    <w:rsid w:val="00D06448"/>
    <w:rsid w:val="00D26AD3"/>
    <w:rsid w:val="00D4152E"/>
    <w:rsid w:val="00DB70C0"/>
    <w:rsid w:val="00DF230C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0516348D424AAABC91AD7BB8AA26C04375E96B84701EC126778E540F4D28B513E91CCCE54D98D50C7DD96273R6u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3C05C-9B7B-485A-A2B5-65BFB88B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2021-11-22T09:12:00Z</cp:lastPrinted>
  <dcterms:created xsi:type="dcterms:W3CDTF">2021-09-30T06:03:00Z</dcterms:created>
  <dcterms:modified xsi:type="dcterms:W3CDTF">2021-11-29T05:53:00Z</dcterms:modified>
</cp:coreProperties>
</file>