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6071CF" w:rsidRDefault="00504F1E" w:rsidP="00504F1E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6A2F4C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6A2F4C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6A2F4C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6A2F4C">
        <w:rPr>
          <w:rFonts w:ascii="Arial" w:hAnsi="Arial" w:cs="Arial"/>
          <w:b/>
          <w:sz w:val="28"/>
          <w:szCs w:val="28"/>
        </w:rPr>
        <w:t xml:space="preserve">от </w:t>
      </w:r>
      <w:r w:rsidR="006A2F4C" w:rsidRPr="006A2F4C">
        <w:rPr>
          <w:rFonts w:ascii="Arial" w:hAnsi="Arial" w:cs="Arial"/>
          <w:b/>
          <w:sz w:val="28"/>
          <w:szCs w:val="28"/>
        </w:rPr>
        <w:t>«__»</w:t>
      </w:r>
      <w:r w:rsidRPr="006A2F4C">
        <w:rPr>
          <w:rFonts w:ascii="Arial" w:hAnsi="Arial" w:cs="Arial"/>
          <w:b/>
          <w:sz w:val="28"/>
          <w:szCs w:val="28"/>
        </w:rPr>
        <w:t xml:space="preserve"> июня 2022 года  № </w:t>
      </w:r>
      <w:r w:rsidR="006A2F4C" w:rsidRPr="006A2F4C">
        <w:rPr>
          <w:rFonts w:ascii="Arial" w:hAnsi="Arial" w:cs="Arial"/>
          <w:b/>
          <w:sz w:val="28"/>
          <w:szCs w:val="28"/>
        </w:rPr>
        <w:t>__</w:t>
      </w:r>
    </w:p>
    <w:p w:rsidR="00504F1E" w:rsidRPr="00CC5B7A" w:rsidRDefault="00504F1E" w:rsidP="00504F1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9723A6" w:rsidRPr="0003497C" w:rsidRDefault="009723A6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3497C">
        <w:rPr>
          <w:rFonts w:ascii="Arial" w:hAnsi="Arial" w:cs="Arial"/>
          <w:b/>
          <w:sz w:val="28"/>
          <w:szCs w:val="28"/>
        </w:rPr>
        <w:t xml:space="preserve">Об утверждении Порядка по освобождению земельных участков от незаконно размещенных на них нестационарных торговых </w:t>
      </w:r>
      <w:proofErr w:type="gramStart"/>
      <w:r w:rsidRPr="0003497C">
        <w:rPr>
          <w:rFonts w:ascii="Arial" w:hAnsi="Arial" w:cs="Arial"/>
          <w:b/>
          <w:sz w:val="28"/>
          <w:szCs w:val="28"/>
        </w:rPr>
        <w:t>объектов</w:t>
      </w:r>
      <w:proofErr w:type="gramEnd"/>
      <w:r w:rsidRPr="0003497C">
        <w:rPr>
          <w:rFonts w:ascii="Arial" w:hAnsi="Arial" w:cs="Arial"/>
          <w:b/>
          <w:sz w:val="28"/>
          <w:szCs w:val="28"/>
        </w:rPr>
        <w:t xml:space="preserve"> на территории Краснополянского сельского поселения</w:t>
      </w:r>
    </w:p>
    <w:p w:rsidR="009723A6" w:rsidRPr="00CC5B7A" w:rsidRDefault="009723A6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9723A6" w:rsidRDefault="009723A6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3497C">
        <w:rPr>
          <w:rFonts w:ascii="Arial" w:hAnsi="Arial" w:cs="Arial"/>
        </w:rPr>
        <w:t xml:space="preserve">В целях </w:t>
      </w:r>
      <w:r w:rsidR="0066569D" w:rsidRPr="0003497C">
        <w:rPr>
          <w:rFonts w:ascii="Arial" w:hAnsi="Arial" w:cs="Arial"/>
        </w:rPr>
        <w:t xml:space="preserve">освобождения территории Краснополянского сельского поселения от неправомерно размещенных торговых объектов, руководствуясь </w:t>
      </w:r>
      <w:hyperlink r:id="rId10" w:anchor="7D20K3" w:history="1">
        <w:r w:rsidR="0066569D" w:rsidRPr="0003497C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569D" w:rsidRPr="0003497C">
        <w:t xml:space="preserve">, </w:t>
      </w:r>
      <w:hyperlink r:id="rId11" w:anchor="64U0IK" w:history="1">
        <w:r w:rsidR="0066569D" w:rsidRPr="0003497C">
          <w:rPr>
            <w:rStyle w:val="aa"/>
            <w:rFonts w:ascii="Arial" w:hAnsi="Arial" w:cs="Arial"/>
            <w:color w:val="auto"/>
            <w:u w:val="none"/>
            <w:shd w:val="clear" w:color="auto" w:fill="FFFFFF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="0066569D" w:rsidRPr="0003497C">
        <w:rPr>
          <w:rFonts w:ascii="Arial" w:hAnsi="Arial" w:cs="Arial"/>
        </w:rPr>
        <w:t xml:space="preserve">, </w:t>
      </w:r>
      <w:hyperlink r:id="rId12" w:history="1">
        <w:r w:rsidR="0003497C" w:rsidRPr="0003497C">
          <w:rPr>
            <w:rFonts w:ascii="Arial" w:hAnsi="Arial" w:cs="Arial"/>
          </w:rPr>
          <w:t>Законом</w:t>
        </w:r>
      </w:hyperlink>
      <w:r w:rsidR="0003497C" w:rsidRPr="0003497C">
        <w:rPr>
          <w:rFonts w:ascii="Arial" w:hAnsi="Arial" w:cs="Arial"/>
        </w:rPr>
        <w:t xml:space="preserve"> Свердловской области от 21.03.2012 N 24-ОЗ «О торговой деятельности на территории Свердловской области», </w:t>
      </w:r>
      <w:hyperlink r:id="rId13" w:history="1">
        <w:r w:rsidR="0003497C" w:rsidRPr="0003497C">
          <w:rPr>
            <w:rFonts w:ascii="Arial" w:hAnsi="Arial" w:cs="Arial"/>
          </w:rPr>
          <w:t>Постановлением</w:t>
        </w:r>
      </w:hyperlink>
      <w:r w:rsidR="0003497C" w:rsidRPr="0003497C">
        <w:rPr>
          <w:rFonts w:ascii="Arial" w:hAnsi="Arial" w:cs="Arial"/>
        </w:rPr>
        <w:t xml:space="preserve"> Правительства Свердловской</w:t>
      </w:r>
      <w:proofErr w:type="gramEnd"/>
      <w:r w:rsidR="0003497C" w:rsidRPr="0003497C">
        <w:rPr>
          <w:rFonts w:ascii="Arial" w:hAnsi="Arial" w:cs="Arial"/>
        </w:rPr>
        <w:t xml:space="preserve"> области от 14.03.2019 N 164-ПП «Об утверждении Порядка размещения нестационарных торговых объектов на территории Свердловской области», на основании предложения прокуратуры Байкаловского района от 15.06.2022 года № 02-27-2022, </w:t>
      </w:r>
      <w:r w:rsidR="0003497C">
        <w:rPr>
          <w:rFonts w:ascii="Arial" w:hAnsi="Arial" w:cs="Arial"/>
        </w:rPr>
        <w:t>постановляю:</w:t>
      </w:r>
    </w:p>
    <w:p w:rsidR="0003497C" w:rsidRDefault="0003497C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6569D" w:rsidRPr="0003497C" w:rsidRDefault="0003497C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по освобождению земельных участков от незаконно размещенных на них нестационарных торговых </w:t>
      </w:r>
      <w:proofErr w:type="gramStart"/>
      <w:r>
        <w:rPr>
          <w:rFonts w:ascii="Arial" w:hAnsi="Arial" w:cs="Arial"/>
        </w:rPr>
        <w:t>объектов</w:t>
      </w:r>
      <w:proofErr w:type="gramEnd"/>
      <w:r>
        <w:rPr>
          <w:rFonts w:ascii="Arial" w:hAnsi="Arial" w:cs="Arial"/>
        </w:rPr>
        <w:t xml:space="preserve"> на территории Краснополянского сельского поселения (приложение).</w:t>
      </w:r>
    </w:p>
    <w:p w:rsidR="0003497C" w:rsidRPr="0003497C" w:rsidRDefault="0003497C" w:rsidP="0003497C">
      <w:pPr>
        <w:ind w:firstLine="709"/>
        <w:jc w:val="both"/>
        <w:rPr>
          <w:rFonts w:ascii="Arial" w:hAnsi="Arial" w:cs="Arial"/>
        </w:rPr>
      </w:pPr>
      <w:r w:rsidRPr="0003497C">
        <w:rPr>
          <w:rFonts w:ascii="Arial" w:hAnsi="Arial" w:cs="Arial"/>
        </w:rPr>
        <w:t>2</w:t>
      </w:r>
      <w:r w:rsidRPr="0003497C">
        <w:rPr>
          <w:rFonts w:ascii="Arial" w:hAnsi="Arial" w:cs="Arial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4" w:history="1">
        <w:r w:rsidRPr="0003497C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03497C">
        <w:rPr>
          <w:rStyle w:val="aa"/>
          <w:rFonts w:ascii="Arial" w:hAnsi="Arial" w:cs="Arial"/>
          <w:color w:val="auto"/>
        </w:rPr>
        <w:t>.</w:t>
      </w:r>
    </w:p>
    <w:p w:rsidR="0003497C" w:rsidRPr="0003497C" w:rsidRDefault="0003497C" w:rsidP="0003497C">
      <w:pPr>
        <w:ind w:firstLine="709"/>
        <w:jc w:val="both"/>
        <w:rPr>
          <w:rFonts w:ascii="Arial" w:hAnsi="Arial" w:cs="Arial"/>
        </w:rPr>
      </w:pPr>
      <w:r w:rsidRPr="0003497C">
        <w:rPr>
          <w:rFonts w:ascii="Arial" w:hAnsi="Arial" w:cs="Arial"/>
        </w:rPr>
        <w:t>3</w:t>
      </w:r>
      <w:r w:rsidRPr="0003497C">
        <w:rPr>
          <w:rFonts w:ascii="Arial" w:hAnsi="Arial" w:cs="Arial"/>
        </w:rPr>
        <w:t xml:space="preserve">. </w:t>
      </w:r>
      <w:proofErr w:type="gramStart"/>
      <w:r w:rsidRPr="0003497C">
        <w:rPr>
          <w:rFonts w:ascii="Arial" w:hAnsi="Arial" w:cs="Arial"/>
        </w:rPr>
        <w:t>Контроль за</w:t>
      </w:r>
      <w:proofErr w:type="gramEnd"/>
      <w:r w:rsidRPr="0003497C">
        <w:rPr>
          <w:rFonts w:ascii="Arial" w:hAnsi="Arial" w:cs="Arial"/>
        </w:rPr>
        <w:t xml:space="preserve"> исполнением настоящего Постановления </w:t>
      </w:r>
      <w:r w:rsidRPr="0003497C">
        <w:rPr>
          <w:rFonts w:ascii="Arial" w:hAnsi="Arial" w:cs="Arial"/>
        </w:rPr>
        <w:t>возложить на заместителя главы администрации (по социальным вопросам) А.Б. Нуртазинову</w:t>
      </w:r>
      <w:r w:rsidRPr="0003497C">
        <w:rPr>
          <w:rFonts w:ascii="Arial" w:hAnsi="Arial" w:cs="Arial"/>
        </w:rPr>
        <w:t>.</w:t>
      </w:r>
    </w:p>
    <w:p w:rsidR="0003497C" w:rsidRPr="0003497C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03497C" w:rsidRDefault="0003497C" w:rsidP="0003497C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03497C" w:rsidRPr="0003497C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497C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497C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3497C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66569D" w:rsidRPr="0003497C" w:rsidRDefault="0066569D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:rsidR="0003497C" w:rsidRDefault="0003497C">
      <w:pPr>
        <w:rPr>
          <w:rFonts w:ascii="Liberation Serif" w:hAnsi="Liberation Serif" w:cs="Arial"/>
          <w:color w:val="FF0000"/>
        </w:rPr>
      </w:pPr>
      <w:r>
        <w:rPr>
          <w:rFonts w:ascii="Liberation Serif" w:hAnsi="Liberation Serif" w:cs="Arial"/>
          <w:color w:val="FF0000"/>
        </w:rPr>
        <w:br w:type="page"/>
      </w:r>
    </w:p>
    <w:p w:rsidR="0066569D" w:rsidRPr="00CC5B7A" w:rsidRDefault="0066569D" w:rsidP="00BD6C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FF0000"/>
          <w:sz w:val="28"/>
          <w:szCs w:val="28"/>
          <w:highlight w:val="yellow"/>
        </w:rPr>
      </w:pP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Приложение 1</w:t>
      </w: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к Постановлению главы</w:t>
      </w: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Краснополянского сельского поселения</w:t>
      </w: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от «__» июня 2022 года №_____</w:t>
      </w: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6569D" w:rsidRPr="00702E21" w:rsidRDefault="0066569D" w:rsidP="006656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6569D" w:rsidRPr="00702E21" w:rsidRDefault="0066569D" w:rsidP="0066569D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Порядок по освобождению земельных участков от незаконно размещенных на них нестационарных торговых </w:t>
      </w:r>
      <w:proofErr w:type="gramStart"/>
      <w:r w:rsidRPr="00702E21">
        <w:rPr>
          <w:rFonts w:ascii="Arial" w:hAnsi="Arial" w:cs="Arial"/>
          <w:szCs w:val="28"/>
        </w:rPr>
        <w:t>объектов</w:t>
      </w:r>
      <w:proofErr w:type="gramEnd"/>
      <w:r w:rsidRPr="00702E21">
        <w:rPr>
          <w:rFonts w:ascii="Arial" w:hAnsi="Arial" w:cs="Arial"/>
          <w:szCs w:val="28"/>
        </w:rPr>
        <w:t xml:space="preserve"> на территории Краснополянского сельского поселения</w:t>
      </w:r>
    </w:p>
    <w:p w:rsidR="0066569D" w:rsidRPr="006A2F4C" w:rsidRDefault="0066569D" w:rsidP="0066569D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szCs w:val="28"/>
        </w:rPr>
      </w:pPr>
      <w:r w:rsidRPr="00CC5B7A">
        <w:rPr>
          <w:rFonts w:ascii="Arial" w:hAnsi="Arial" w:cs="Arial"/>
          <w:color w:val="444444"/>
          <w:highlight w:val="yellow"/>
        </w:rPr>
        <w:br/>
      </w:r>
      <w:r w:rsidRPr="006A2F4C">
        <w:rPr>
          <w:rFonts w:ascii="Arial" w:hAnsi="Arial" w:cs="Arial"/>
          <w:color w:val="444444"/>
        </w:rPr>
        <w:t>1. Общие положения</w:t>
      </w:r>
    </w:p>
    <w:p w:rsidR="0066569D" w:rsidRPr="00CC5B7A" w:rsidRDefault="0066569D" w:rsidP="0066569D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highlight w:val="yellow"/>
        </w:rPr>
      </w:pPr>
    </w:p>
    <w:p w:rsidR="00634F3F" w:rsidRPr="006A2F4C" w:rsidRDefault="0066569D" w:rsidP="006A2F4C">
      <w:pPr>
        <w:pStyle w:val="ConsPlusNormal"/>
        <w:ind w:firstLine="709"/>
        <w:jc w:val="both"/>
        <w:rPr>
          <w:sz w:val="24"/>
          <w:szCs w:val="24"/>
        </w:rPr>
      </w:pPr>
      <w:r w:rsidRPr="006A2F4C">
        <w:rPr>
          <w:color w:val="444444"/>
          <w:sz w:val="24"/>
          <w:szCs w:val="24"/>
        </w:rPr>
        <w:t xml:space="preserve">1.1. </w:t>
      </w:r>
      <w:proofErr w:type="gramStart"/>
      <w:r w:rsidR="006A2F4C" w:rsidRPr="006A2F4C">
        <w:rPr>
          <w:sz w:val="24"/>
          <w:szCs w:val="24"/>
        </w:rPr>
        <w:t xml:space="preserve">Настоящий Порядок разработан в соответствии с требованиями Федерального </w:t>
      </w:r>
      <w:hyperlink r:id="rId15" w:history="1">
        <w:r w:rsidR="006A2F4C" w:rsidRPr="006A2F4C">
          <w:rPr>
            <w:sz w:val="24"/>
            <w:szCs w:val="24"/>
          </w:rPr>
          <w:t>закона</w:t>
        </w:r>
      </w:hyperlink>
      <w:r w:rsidR="006A2F4C" w:rsidRPr="006A2F4C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Федерального </w:t>
      </w:r>
      <w:hyperlink r:id="rId16" w:history="1">
        <w:r w:rsidR="006A2F4C" w:rsidRPr="006A2F4C">
          <w:rPr>
            <w:sz w:val="24"/>
            <w:szCs w:val="24"/>
          </w:rPr>
          <w:t>закона</w:t>
        </w:r>
      </w:hyperlink>
      <w:r w:rsidR="006A2F4C" w:rsidRPr="006A2F4C">
        <w:rPr>
          <w:sz w:val="24"/>
          <w:szCs w:val="24"/>
        </w:rPr>
        <w:t xml:space="preserve"> от 28.12.2009 N 381-ФЗ «Об основах государственного регулирования торговой деятельности в Российской Федерации», </w:t>
      </w:r>
      <w:hyperlink r:id="rId17" w:history="1">
        <w:r w:rsidR="006A2F4C" w:rsidRPr="006A2F4C">
          <w:rPr>
            <w:sz w:val="24"/>
            <w:szCs w:val="24"/>
          </w:rPr>
          <w:t>Закона</w:t>
        </w:r>
      </w:hyperlink>
      <w:r w:rsidR="006A2F4C" w:rsidRPr="006A2F4C">
        <w:rPr>
          <w:sz w:val="24"/>
          <w:szCs w:val="24"/>
        </w:rPr>
        <w:t xml:space="preserve"> Свердловской области от 21.03.2012 N 24-ОЗ «О торговой деятельности на территории Свердловской области», </w:t>
      </w:r>
      <w:hyperlink r:id="rId18" w:history="1">
        <w:r w:rsidR="006A2F4C" w:rsidRPr="006A2F4C">
          <w:rPr>
            <w:sz w:val="24"/>
            <w:szCs w:val="24"/>
          </w:rPr>
          <w:t>Постановления</w:t>
        </w:r>
      </w:hyperlink>
      <w:r w:rsidR="006A2F4C" w:rsidRPr="006A2F4C">
        <w:rPr>
          <w:sz w:val="24"/>
          <w:szCs w:val="24"/>
        </w:rPr>
        <w:t xml:space="preserve"> Правительства Свердловской области от 14.03.2019 N 164-ПП «Об</w:t>
      </w:r>
      <w:proofErr w:type="gramEnd"/>
      <w:r w:rsidR="006A2F4C" w:rsidRPr="006A2F4C">
        <w:rPr>
          <w:sz w:val="24"/>
          <w:szCs w:val="24"/>
        </w:rPr>
        <w:t xml:space="preserve"> </w:t>
      </w:r>
      <w:proofErr w:type="gramStart"/>
      <w:r w:rsidR="006A2F4C" w:rsidRPr="006A2F4C">
        <w:rPr>
          <w:sz w:val="24"/>
          <w:szCs w:val="24"/>
        </w:rPr>
        <w:t>утверждении</w:t>
      </w:r>
      <w:proofErr w:type="gramEnd"/>
      <w:r w:rsidR="006A2F4C" w:rsidRPr="006A2F4C">
        <w:rPr>
          <w:sz w:val="24"/>
          <w:szCs w:val="24"/>
        </w:rPr>
        <w:t xml:space="preserve"> Порядка размещения нестационарных торговых объектов на территории Свердловской области» и регулирует деятельность, связанную с выявлением и демонтажем незаконно размещенных нестационарных торговых объектов на территории </w:t>
      </w:r>
      <w:r w:rsidR="006A2F4C" w:rsidRPr="006A2F4C">
        <w:rPr>
          <w:sz w:val="24"/>
          <w:szCs w:val="24"/>
        </w:rPr>
        <w:t>Краснополянского</w:t>
      </w:r>
      <w:r w:rsidR="006A2F4C" w:rsidRPr="006A2F4C">
        <w:rPr>
          <w:sz w:val="24"/>
          <w:szCs w:val="24"/>
        </w:rPr>
        <w:t xml:space="preserve"> сельского поселения.</w:t>
      </w:r>
    </w:p>
    <w:p w:rsidR="004C79AA" w:rsidRPr="006A2F4C" w:rsidRDefault="004C79AA" w:rsidP="004C79A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6A2F4C">
        <w:rPr>
          <w:rFonts w:ascii="Arial" w:hAnsi="Arial" w:cs="Arial"/>
          <w:color w:val="000000"/>
        </w:rPr>
        <w:t>1.2. Целью настоящего порядка является недопущение незаконного размещения нестационарных торговых объектов на территории Краснополянского сельского поселения.</w:t>
      </w:r>
    </w:p>
    <w:p w:rsidR="004C79AA" w:rsidRPr="006A2F4C" w:rsidRDefault="004C79AA" w:rsidP="004C79A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A2F4C">
        <w:rPr>
          <w:rFonts w:ascii="Arial" w:hAnsi="Arial" w:cs="Arial"/>
        </w:rPr>
        <w:t>1.3. Используемые</w:t>
      </w:r>
      <w:r w:rsidRPr="006A2F4C">
        <w:rPr>
          <w:rFonts w:ascii="Arial" w:hAnsi="Arial" w:cs="Arial"/>
          <w:spacing w:val="-7"/>
        </w:rPr>
        <w:t xml:space="preserve"> </w:t>
      </w:r>
      <w:r w:rsidRPr="006A2F4C">
        <w:rPr>
          <w:rFonts w:ascii="Arial" w:hAnsi="Arial" w:cs="Arial"/>
        </w:rPr>
        <w:t>в</w:t>
      </w:r>
      <w:r w:rsidRPr="006A2F4C">
        <w:rPr>
          <w:rFonts w:ascii="Arial" w:hAnsi="Arial" w:cs="Arial"/>
          <w:spacing w:val="-8"/>
        </w:rPr>
        <w:t xml:space="preserve"> </w:t>
      </w:r>
      <w:r w:rsidRPr="006A2F4C">
        <w:rPr>
          <w:rFonts w:ascii="Arial" w:hAnsi="Arial" w:cs="Arial"/>
        </w:rPr>
        <w:t>настоящем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Порядке</w:t>
      </w:r>
      <w:r w:rsidRPr="006A2F4C">
        <w:rPr>
          <w:rFonts w:ascii="Arial" w:hAnsi="Arial" w:cs="Arial"/>
          <w:spacing w:val="-8"/>
        </w:rPr>
        <w:t xml:space="preserve"> </w:t>
      </w:r>
      <w:r w:rsidRPr="006A2F4C">
        <w:rPr>
          <w:rFonts w:ascii="Arial" w:hAnsi="Arial" w:cs="Arial"/>
        </w:rPr>
        <w:t>термины</w:t>
      </w:r>
      <w:r w:rsidRPr="006A2F4C">
        <w:rPr>
          <w:rFonts w:ascii="Arial" w:hAnsi="Arial" w:cs="Arial"/>
          <w:spacing w:val="-7"/>
        </w:rPr>
        <w:t xml:space="preserve"> </w:t>
      </w:r>
      <w:r w:rsidRPr="006A2F4C">
        <w:rPr>
          <w:rFonts w:ascii="Arial" w:hAnsi="Arial" w:cs="Arial"/>
        </w:rPr>
        <w:t>и</w:t>
      </w:r>
      <w:r w:rsidRPr="006A2F4C">
        <w:rPr>
          <w:rFonts w:ascii="Arial" w:hAnsi="Arial" w:cs="Arial"/>
          <w:spacing w:val="-8"/>
        </w:rPr>
        <w:t xml:space="preserve"> </w:t>
      </w:r>
      <w:r w:rsidRPr="006A2F4C">
        <w:rPr>
          <w:rFonts w:ascii="Arial" w:hAnsi="Arial" w:cs="Arial"/>
        </w:rPr>
        <w:t>понятия:</w:t>
      </w:r>
    </w:p>
    <w:p w:rsidR="004C79AA" w:rsidRPr="006A2F4C" w:rsidRDefault="004C79AA" w:rsidP="004C79AA">
      <w:pPr>
        <w:pStyle w:val="af"/>
        <w:spacing w:after="0"/>
        <w:ind w:firstLine="709"/>
        <w:jc w:val="both"/>
        <w:rPr>
          <w:rFonts w:ascii="Arial" w:hAnsi="Arial" w:cs="Arial"/>
        </w:rPr>
      </w:pPr>
      <w:r w:rsidRPr="006A2F4C">
        <w:rPr>
          <w:rFonts w:ascii="Arial" w:hAnsi="Arial" w:cs="Arial"/>
        </w:rPr>
        <w:t>-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нестационарный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торговый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объект</w:t>
      </w:r>
      <w:r w:rsidRPr="006A2F4C">
        <w:rPr>
          <w:rFonts w:ascii="Arial" w:hAnsi="Arial" w:cs="Arial"/>
          <w:spacing w:val="1"/>
        </w:rPr>
        <w:t xml:space="preserve"> </w:t>
      </w:r>
      <w:r w:rsidR="00D53D3F" w:rsidRPr="006A2F4C">
        <w:rPr>
          <w:rFonts w:ascii="Arial" w:hAnsi="Arial" w:cs="Arial"/>
          <w:spacing w:val="1"/>
        </w:rPr>
        <w:t xml:space="preserve">(далее – НТО) </w:t>
      </w:r>
      <w:r w:rsidRPr="006A2F4C">
        <w:rPr>
          <w:rFonts w:ascii="Arial" w:hAnsi="Arial" w:cs="Arial"/>
        </w:rPr>
        <w:t>-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торговый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объект,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представляющий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собой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временное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сооружение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или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временную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конструкцию,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не</w:t>
      </w:r>
      <w:r w:rsidRPr="006A2F4C">
        <w:rPr>
          <w:rFonts w:ascii="Arial" w:hAnsi="Arial" w:cs="Arial"/>
          <w:spacing w:val="-6"/>
        </w:rPr>
        <w:t xml:space="preserve"> </w:t>
      </w:r>
      <w:r w:rsidRPr="006A2F4C">
        <w:rPr>
          <w:rFonts w:ascii="Arial" w:hAnsi="Arial" w:cs="Arial"/>
        </w:rPr>
        <w:t>связанные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прочно</w:t>
      </w:r>
      <w:r w:rsidRPr="006A2F4C">
        <w:rPr>
          <w:rFonts w:ascii="Arial" w:hAnsi="Arial" w:cs="Arial"/>
          <w:spacing w:val="-5"/>
        </w:rPr>
        <w:t xml:space="preserve"> </w:t>
      </w:r>
      <w:r w:rsidRPr="006A2F4C">
        <w:rPr>
          <w:rFonts w:ascii="Arial" w:hAnsi="Arial" w:cs="Arial"/>
        </w:rPr>
        <w:t>с</w:t>
      </w:r>
      <w:r w:rsidRPr="006A2F4C">
        <w:rPr>
          <w:rFonts w:ascii="Arial" w:hAnsi="Arial" w:cs="Arial"/>
          <w:spacing w:val="-61"/>
        </w:rPr>
        <w:t xml:space="preserve"> </w:t>
      </w:r>
      <w:r w:rsidRPr="006A2F4C">
        <w:rPr>
          <w:rFonts w:ascii="Arial" w:hAnsi="Arial" w:cs="Arial"/>
        </w:rPr>
        <w:t>земельным участком, вне зависимости от наличия или отсутствия подключения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(технологического присоединения) к сетям инженерно-технического обеспечения,</w:t>
      </w:r>
      <w:r w:rsidRPr="006A2F4C">
        <w:rPr>
          <w:rFonts w:ascii="Arial" w:hAnsi="Arial" w:cs="Arial"/>
          <w:spacing w:val="-61"/>
        </w:rPr>
        <w:t xml:space="preserve"> </w:t>
      </w:r>
      <w:r w:rsidRPr="006A2F4C">
        <w:rPr>
          <w:rFonts w:ascii="Arial" w:hAnsi="Arial" w:cs="Arial"/>
        </w:rPr>
        <w:t>в</w:t>
      </w:r>
      <w:r w:rsidRPr="006A2F4C">
        <w:rPr>
          <w:rFonts w:ascii="Arial" w:hAnsi="Arial" w:cs="Arial"/>
          <w:spacing w:val="1"/>
        </w:rPr>
        <w:t xml:space="preserve"> </w:t>
      </w:r>
      <w:r w:rsidRPr="006A2F4C">
        <w:rPr>
          <w:rFonts w:ascii="Arial" w:hAnsi="Arial" w:cs="Arial"/>
        </w:rPr>
        <w:t>том</w:t>
      </w:r>
      <w:r w:rsidRPr="006A2F4C">
        <w:rPr>
          <w:rFonts w:ascii="Arial" w:hAnsi="Arial" w:cs="Arial"/>
          <w:spacing w:val="2"/>
        </w:rPr>
        <w:t xml:space="preserve"> </w:t>
      </w:r>
      <w:r w:rsidRPr="006A2F4C">
        <w:rPr>
          <w:rFonts w:ascii="Arial" w:hAnsi="Arial" w:cs="Arial"/>
        </w:rPr>
        <w:t>числе</w:t>
      </w:r>
      <w:r w:rsidRPr="006A2F4C">
        <w:rPr>
          <w:rFonts w:ascii="Arial" w:hAnsi="Arial" w:cs="Arial"/>
          <w:spacing w:val="3"/>
        </w:rPr>
        <w:t xml:space="preserve"> </w:t>
      </w:r>
      <w:r w:rsidRPr="006A2F4C">
        <w:rPr>
          <w:rFonts w:ascii="Arial" w:hAnsi="Arial" w:cs="Arial"/>
        </w:rPr>
        <w:t>передвижное</w:t>
      </w:r>
      <w:r w:rsidRPr="006A2F4C">
        <w:rPr>
          <w:rFonts w:ascii="Arial" w:hAnsi="Arial" w:cs="Arial"/>
          <w:spacing w:val="2"/>
        </w:rPr>
        <w:t xml:space="preserve"> </w:t>
      </w:r>
      <w:r w:rsidRPr="006A2F4C">
        <w:rPr>
          <w:rFonts w:ascii="Arial" w:hAnsi="Arial" w:cs="Arial"/>
        </w:rPr>
        <w:t>сооружение;</w:t>
      </w:r>
    </w:p>
    <w:p w:rsidR="004C79AA" w:rsidRPr="006A2F4C" w:rsidRDefault="004C79AA" w:rsidP="004C79AA">
      <w:pPr>
        <w:pStyle w:val="ab"/>
        <w:widowControl w:val="0"/>
        <w:numPr>
          <w:ilvl w:val="0"/>
          <w:numId w:val="15"/>
        </w:numPr>
        <w:tabs>
          <w:tab w:val="left" w:pos="1041"/>
        </w:tabs>
        <w:autoSpaceDE w:val="0"/>
        <w:autoSpaceDN w:val="0"/>
        <w:spacing w:line="240" w:lineRule="auto"/>
        <w:ind w:left="0" w:right="0" w:firstLine="709"/>
        <w:contextualSpacing w:val="0"/>
        <w:rPr>
          <w:rFonts w:ascii="Arial" w:hAnsi="Arial" w:cs="Arial"/>
          <w:color w:val="auto"/>
        </w:rPr>
      </w:pP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торговый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-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торговый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объект,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вне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или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с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нарушением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 xml:space="preserve">утвержденной администрацией </w:t>
      </w:r>
      <w:r w:rsidR="00D53D3F" w:rsidRPr="006A2F4C">
        <w:rPr>
          <w:rFonts w:ascii="Arial" w:hAnsi="Arial" w:cs="Arial"/>
          <w:color w:val="auto"/>
          <w:lang w:val="ru-RU"/>
        </w:rPr>
        <w:t>Краснополянского сельского поселения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Схемы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размещения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нестационарных торговых объектов,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а также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в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отсутствие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договора, предоставляющего право на размещение нестационарного торгового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объекта (в том числе в случае, если срок действия соответствующего договора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истек);</w:t>
      </w:r>
    </w:p>
    <w:p w:rsidR="004C79AA" w:rsidRPr="006A2F4C" w:rsidRDefault="004C79AA" w:rsidP="004C79AA">
      <w:pPr>
        <w:pStyle w:val="ab"/>
        <w:widowControl w:val="0"/>
        <w:numPr>
          <w:ilvl w:val="1"/>
          <w:numId w:val="15"/>
        </w:numPr>
        <w:tabs>
          <w:tab w:val="left" w:pos="1132"/>
        </w:tabs>
        <w:autoSpaceDE w:val="0"/>
        <w:autoSpaceDN w:val="0"/>
        <w:spacing w:line="240" w:lineRule="auto"/>
        <w:ind w:left="0" w:right="0" w:firstLine="709"/>
        <w:contextualSpacing w:val="0"/>
        <w:rPr>
          <w:rFonts w:ascii="Arial" w:hAnsi="Arial" w:cs="Arial"/>
          <w:color w:val="auto"/>
        </w:rPr>
      </w:pPr>
      <w:r w:rsidRPr="006A2F4C">
        <w:rPr>
          <w:rFonts w:ascii="Arial" w:hAnsi="Arial" w:cs="Arial"/>
          <w:color w:val="auto"/>
        </w:rPr>
        <w:t>демонтаж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размещенного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торгового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объекта</w:t>
      </w:r>
      <w:r w:rsidRPr="006A2F4C">
        <w:rPr>
          <w:rFonts w:ascii="Arial" w:hAnsi="Arial" w:cs="Arial"/>
          <w:color w:val="auto"/>
          <w:spacing w:val="35"/>
        </w:rPr>
        <w:t xml:space="preserve"> </w:t>
      </w:r>
      <w:r w:rsidRPr="006A2F4C">
        <w:rPr>
          <w:rFonts w:ascii="Arial" w:hAnsi="Arial" w:cs="Arial"/>
          <w:color w:val="auto"/>
        </w:rPr>
        <w:t>–</w:t>
      </w:r>
      <w:r w:rsidRPr="006A2F4C">
        <w:rPr>
          <w:rFonts w:ascii="Arial" w:hAnsi="Arial" w:cs="Arial"/>
          <w:color w:val="auto"/>
          <w:spacing w:val="33"/>
        </w:rPr>
        <w:t xml:space="preserve"> </w:t>
      </w:r>
      <w:r w:rsidRPr="006A2F4C">
        <w:rPr>
          <w:rFonts w:ascii="Arial" w:hAnsi="Arial" w:cs="Arial"/>
          <w:color w:val="auto"/>
        </w:rPr>
        <w:t>удаление</w:t>
      </w:r>
      <w:r w:rsidRPr="006A2F4C">
        <w:rPr>
          <w:rFonts w:ascii="Arial" w:hAnsi="Arial" w:cs="Arial"/>
          <w:color w:val="auto"/>
          <w:spacing w:val="35"/>
        </w:rPr>
        <w:t xml:space="preserve"> </w:t>
      </w: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32"/>
        </w:rPr>
        <w:t xml:space="preserve"> </w:t>
      </w:r>
      <w:r w:rsidRPr="006A2F4C">
        <w:rPr>
          <w:rFonts w:ascii="Arial" w:hAnsi="Arial" w:cs="Arial"/>
          <w:color w:val="auto"/>
        </w:rPr>
        <w:t>размещенного</w:t>
      </w:r>
      <w:r w:rsidRPr="006A2F4C">
        <w:rPr>
          <w:rFonts w:ascii="Arial" w:hAnsi="Arial" w:cs="Arial"/>
          <w:color w:val="auto"/>
          <w:spacing w:val="34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нестационарного</w:t>
      </w:r>
      <w:r w:rsidRPr="006A2F4C">
        <w:rPr>
          <w:rFonts w:ascii="Arial" w:hAnsi="Arial" w:cs="Arial"/>
          <w:color w:val="auto"/>
          <w:spacing w:val="34"/>
        </w:rPr>
        <w:t xml:space="preserve"> </w:t>
      </w:r>
      <w:r w:rsidRPr="006A2F4C">
        <w:rPr>
          <w:rFonts w:ascii="Arial" w:hAnsi="Arial" w:cs="Arial"/>
          <w:color w:val="auto"/>
        </w:rPr>
        <w:t>торгового</w:t>
      </w:r>
      <w:r w:rsidR="00D53D3F" w:rsidRPr="006A2F4C">
        <w:rPr>
          <w:rFonts w:ascii="Arial" w:hAnsi="Arial" w:cs="Arial"/>
          <w:color w:val="auto"/>
          <w:lang w:val="ru-RU"/>
        </w:rPr>
        <w:t xml:space="preserve"> </w:t>
      </w:r>
      <w:r w:rsidRPr="006A2F4C">
        <w:rPr>
          <w:rFonts w:ascii="Arial" w:hAnsi="Arial" w:cs="Arial"/>
          <w:color w:val="auto"/>
        </w:rPr>
        <w:t>объекта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с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места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размещения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или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его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разборка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на</w:t>
      </w:r>
      <w:r w:rsidRPr="006A2F4C">
        <w:rPr>
          <w:rFonts w:ascii="Arial" w:hAnsi="Arial" w:cs="Arial"/>
          <w:color w:val="auto"/>
          <w:spacing w:val="63"/>
        </w:rPr>
        <w:t xml:space="preserve"> </w:t>
      </w:r>
      <w:r w:rsidRPr="006A2F4C">
        <w:rPr>
          <w:rFonts w:ascii="Arial" w:hAnsi="Arial" w:cs="Arial"/>
          <w:color w:val="auto"/>
        </w:rPr>
        <w:t>составляющие</w:t>
      </w:r>
      <w:r w:rsidRPr="006A2F4C">
        <w:rPr>
          <w:rFonts w:ascii="Arial" w:hAnsi="Arial" w:cs="Arial"/>
          <w:color w:val="auto"/>
          <w:spacing w:val="64"/>
        </w:rPr>
        <w:t xml:space="preserve"> </w:t>
      </w:r>
      <w:r w:rsidRPr="006A2F4C">
        <w:rPr>
          <w:rFonts w:ascii="Arial" w:hAnsi="Arial" w:cs="Arial"/>
          <w:color w:val="auto"/>
        </w:rPr>
        <w:t>элементы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(далее</w:t>
      </w:r>
      <w:r w:rsidRPr="006A2F4C">
        <w:rPr>
          <w:rFonts w:ascii="Arial" w:hAnsi="Arial" w:cs="Arial"/>
          <w:color w:val="auto"/>
          <w:spacing w:val="3"/>
        </w:rPr>
        <w:t xml:space="preserve"> </w:t>
      </w:r>
      <w:r w:rsidRPr="006A2F4C">
        <w:rPr>
          <w:rFonts w:ascii="Arial" w:hAnsi="Arial" w:cs="Arial"/>
          <w:color w:val="auto"/>
        </w:rPr>
        <w:t>-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="00D53D3F" w:rsidRPr="006A2F4C">
        <w:rPr>
          <w:rFonts w:ascii="Arial" w:hAnsi="Arial" w:cs="Arial"/>
          <w:color w:val="auto"/>
        </w:rPr>
        <w:t>демонтаж)</w:t>
      </w:r>
      <w:r w:rsidR="00D53D3F" w:rsidRPr="006A2F4C">
        <w:rPr>
          <w:rFonts w:ascii="Arial" w:hAnsi="Arial" w:cs="Arial"/>
          <w:color w:val="auto"/>
          <w:lang w:val="ru-RU"/>
        </w:rPr>
        <w:t>;</w:t>
      </w:r>
    </w:p>
    <w:p w:rsidR="004C79AA" w:rsidRPr="006A2F4C" w:rsidRDefault="004C79AA" w:rsidP="004C79AA">
      <w:pPr>
        <w:pStyle w:val="ab"/>
        <w:widowControl w:val="0"/>
        <w:numPr>
          <w:ilvl w:val="1"/>
          <w:numId w:val="15"/>
        </w:numPr>
        <w:tabs>
          <w:tab w:val="left" w:pos="983"/>
        </w:tabs>
        <w:autoSpaceDE w:val="0"/>
        <w:autoSpaceDN w:val="0"/>
        <w:spacing w:line="240" w:lineRule="auto"/>
        <w:ind w:left="0" w:right="0" w:firstLine="709"/>
        <w:contextualSpacing w:val="0"/>
        <w:rPr>
          <w:rFonts w:ascii="Arial" w:hAnsi="Arial" w:cs="Arial"/>
          <w:color w:val="auto"/>
        </w:rPr>
      </w:pPr>
      <w:r w:rsidRPr="006A2F4C">
        <w:rPr>
          <w:rFonts w:ascii="Arial" w:hAnsi="Arial" w:cs="Arial"/>
          <w:color w:val="auto"/>
        </w:rPr>
        <w:t xml:space="preserve">уполномоченная организация </w:t>
      </w:r>
      <w:r w:rsidRPr="006A2F4C">
        <w:rPr>
          <w:rFonts w:ascii="Arial" w:hAnsi="Arial" w:cs="Arial"/>
          <w:color w:val="auto"/>
          <w:w w:val="160"/>
        </w:rPr>
        <w:t xml:space="preserve">– </w:t>
      </w:r>
      <w:r w:rsidRPr="006A2F4C">
        <w:rPr>
          <w:rFonts w:ascii="Arial" w:hAnsi="Arial" w:cs="Arial"/>
          <w:color w:val="auto"/>
        </w:rPr>
        <w:t>муниципальное предприятие, учреждение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или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иное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юридическое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лицо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(индивидуальный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предприниматель),</w:t>
      </w:r>
      <w:r w:rsidRPr="006A2F4C">
        <w:rPr>
          <w:rFonts w:ascii="Arial" w:hAnsi="Arial" w:cs="Arial"/>
          <w:color w:val="auto"/>
          <w:spacing w:val="-61"/>
        </w:rPr>
        <w:t xml:space="preserve"> </w:t>
      </w:r>
      <w:r w:rsidRPr="006A2F4C">
        <w:rPr>
          <w:rFonts w:ascii="Arial" w:hAnsi="Arial" w:cs="Arial"/>
          <w:color w:val="auto"/>
        </w:rPr>
        <w:t>осуществляющее в порядке действующего законодательства демонтаж, вывоз и</w:t>
      </w:r>
      <w:r w:rsidRPr="006A2F4C">
        <w:rPr>
          <w:rFonts w:ascii="Arial" w:hAnsi="Arial" w:cs="Arial"/>
          <w:color w:val="auto"/>
          <w:spacing w:val="1"/>
        </w:rPr>
        <w:t xml:space="preserve"> </w:t>
      </w:r>
      <w:r w:rsidRPr="006A2F4C">
        <w:rPr>
          <w:rFonts w:ascii="Arial" w:hAnsi="Arial" w:cs="Arial"/>
          <w:color w:val="auto"/>
        </w:rPr>
        <w:t>(или)</w:t>
      </w:r>
      <w:r w:rsidRPr="006A2F4C">
        <w:rPr>
          <w:rFonts w:ascii="Arial" w:hAnsi="Arial" w:cs="Arial"/>
          <w:color w:val="auto"/>
          <w:spacing w:val="-8"/>
        </w:rPr>
        <w:t xml:space="preserve"> </w:t>
      </w:r>
      <w:r w:rsidRPr="006A2F4C">
        <w:rPr>
          <w:rFonts w:ascii="Arial" w:hAnsi="Arial" w:cs="Arial"/>
          <w:color w:val="auto"/>
        </w:rPr>
        <w:t>хранение</w:t>
      </w:r>
      <w:r w:rsidRPr="006A2F4C">
        <w:rPr>
          <w:rFonts w:ascii="Arial" w:hAnsi="Arial" w:cs="Arial"/>
          <w:color w:val="auto"/>
          <w:spacing w:val="-9"/>
        </w:rPr>
        <w:t xml:space="preserve"> </w:t>
      </w:r>
      <w:r w:rsidRPr="006A2F4C">
        <w:rPr>
          <w:rFonts w:ascii="Arial" w:hAnsi="Arial" w:cs="Arial"/>
          <w:color w:val="auto"/>
        </w:rPr>
        <w:t>неправомерно</w:t>
      </w:r>
      <w:r w:rsidRPr="006A2F4C">
        <w:rPr>
          <w:rFonts w:ascii="Arial" w:hAnsi="Arial" w:cs="Arial"/>
          <w:color w:val="auto"/>
          <w:spacing w:val="-11"/>
        </w:rPr>
        <w:t xml:space="preserve"> </w:t>
      </w:r>
      <w:r w:rsidRPr="006A2F4C">
        <w:rPr>
          <w:rFonts w:ascii="Arial" w:hAnsi="Arial" w:cs="Arial"/>
          <w:color w:val="auto"/>
        </w:rPr>
        <w:t>размещенных</w:t>
      </w:r>
      <w:r w:rsidRPr="006A2F4C">
        <w:rPr>
          <w:rFonts w:ascii="Arial" w:hAnsi="Arial" w:cs="Arial"/>
          <w:color w:val="auto"/>
          <w:spacing w:val="-10"/>
        </w:rPr>
        <w:t xml:space="preserve"> </w:t>
      </w:r>
      <w:r w:rsidRPr="006A2F4C">
        <w:rPr>
          <w:rFonts w:ascii="Arial" w:hAnsi="Arial" w:cs="Arial"/>
          <w:color w:val="auto"/>
        </w:rPr>
        <w:t>нестационарных</w:t>
      </w:r>
      <w:r w:rsidRPr="006A2F4C">
        <w:rPr>
          <w:rFonts w:ascii="Arial" w:hAnsi="Arial" w:cs="Arial"/>
          <w:color w:val="auto"/>
          <w:spacing w:val="-11"/>
        </w:rPr>
        <w:t xml:space="preserve"> </w:t>
      </w:r>
      <w:r w:rsidRPr="006A2F4C">
        <w:rPr>
          <w:rFonts w:ascii="Arial" w:hAnsi="Arial" w:cs="Arial"/>
          <w:color w:val="auto"/>
        </w:rPr>
        <w:t>торговых</w:t>
      </w:r>
      <w:r w:rsidRPr="006A2F4C">
        <w:rPr>
          <w:rFonts w:ascii="Arial" w:hAnsi="Arial" w:cs="Arial"/>
          <w:color w:val="auto"/>
          <w:spacing w:val="-10"/>
        </w:rPr>
        <w:t xml:space="preserve"> </w:t>
      </w:r>
      <w:r w:rsidRPr="006A2F4C">
        <w:rPr>
          <w:rFonts w:ascii="Arial" w:hAnsi="Arial" w:cs="Arial"/>
          <w:color w:val="auto"/>
        </w:rPr>
        <w:t>объектов,</w:t>
      </w:r>
      <w:r w:rsidRPr="006A2F4C">
        <w:rPr>
          <w:rFonts w:ascii="Arial" w:hAnsi="Arial" w:cs="Arial"/>
          <w:color w:val="auto"/>
          <w:spacing w:val="-9"/>
        </w:rPr>
        <w:t xml:space="preserve"> </w:t>
      </w:r>
      <w:r w:rsidRPr="006A2F4C">
        <w:rPr>
          <w:rFonts w:ascii="Arial" w:hAnsi="Arial" w:cs="Arial"/>
          <w:color w:val="auto"/>
        </w:rPr>
        <w:t>к</w:t>
      </w:r>
      <w:r w:rsidRPr="006A2F4C">
        <w:rPr>
          <w:rFonts w:ascii="Arial" w:hAnsi="Arial" w:cs="Arial"/>
          <w:color w:val="auto"/>
          <w:spacing w:val="-62"/>
        </w:rPr>
        <w:t xml:space="preserve"> </w:t>
      </w:r>
      <w:r w:rsidRPr="006A2F4C">
        <w:rPr>
          <w:rFonts w:ascii="Arial" w:hAnsi="Arial" w:cs="Arial"/>
          <w:color w:val="auto"/>
        </w:rPr>
        <w:t>деятельности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которого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относятся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такого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рода</w:t>
      </w:r>
      <w:r w:rsidRPr="006A2F4C">
        <w:rPr>
          <w:rFonts w:ascii="Arial" w:hAnsi="Arial" w:cs="Arial"/>
          <w:color w:val="auto"/>
          <w:spacing w:val="2"/>
        </w:rPr>
        <w:t xml:space="preserve"> </w:t>
      </w:r>
      <w:r w:rsidRPr="006A2F4C">
        <w:rPr>
          <w:rFonts w:ascii="Arial" w:hAnsi="Arial" w:cs="Arial"/>
          <w:color w:val="auto"/>
        </w:rPr>
        <w:t>работы.</w:t>
      </w:r>
    </w:p>
    <w:p w:rsidR="004C79AA" w:rsidRPr="006A2F4C" w:rsidRDefault="004C79AA" w:rsidP="004C79AA">
      <w:pPr>
        <w:pStyle w:val="af"/>
        <w:spacing w:before="1"/>
        <w:rPr>
          <w:rFonts w:ascii="Arial" w:hAnsi="Arial" w:cs="Arial"/>
        </w:rPr>
      </w:pPr>
    </w:p>
    <w:p w:rsidR="00F01C80" w:rsidRPr="002A4A1E" w:rsidRDefault="00F01C80" w:rsidP="00F01C80">
      <w:pPr>
        <w:widowControl w:val="0"/>
        <w:tabs>
          <w:tab w:val="left" w:pos="1934"/>
        </w:tabs>
        <w:autoSpaceDE w:val="0"/>
        <w:autoSpaceDN w:val="0"/>
        <w:jc w:val="center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 </w:t>
      </w:r>
      <w:r w:rsidR="004C79AA" w:rsidRPr="002A4A1E">
        <w:rPr>
          <w:rFonts w:ascii="Arial" w:hAnsi="Arial" w:cs="Arial"/>
        </w:rPr>
        <w:t>Выявление</w:t>
      </w:r>
      <w:r w:rsidR="004C79AA" w:rsidRPr="002A4A1E">
        <w:rPr>
          <w:rFonts w:ascii="Arial" w:hAnsi="Arial" w:cs="Arial"/>
          <w:spacing w:val="-14"/>
        </w:rPr>
        <w:t xml:space="preserve"> </w:t>
      </w:r>
      <w:r w:rsidR="004C79AA" w:rsidRPr="002A4A1E">
        <w:rPr>
          <w:rFonts w:ascii="Arial" w:hAnsi="Arial" w:cs="Arial"/>
        </w:rPr>
        <w:t>и</w:t>
      </w:r>
      <w:r w:rsidR="004C79AA" w:rsidRPr="002A4A1E">
        <w:rPr>
          <w:rFonts w:ascii="Arial" w:hAnsi="Arial" w:cs="Arial"/>
          <w:spacing w:val="-12"/>
        </w:rPr>
        <w:t xml:space="preserve"> </w:t>
      </w:r>
      <w:r w:rsidR="004C79AA" w:rsidRPr="002A4A1E">
        <w:rPr>
          <w:rFonts w:ascii="Arial" w:hAnsi="Arial" w:cs="Arial"/>
        </w:rPr>
        <w:t>демонтаж</w:t>
      </w:r>
      <w:r w:rsidR="004C79AA" w:rsidRPr="002A4A1E">
        <w:rPr>
          <w:rFonts w:ascii="Arial" w:hAnsi="Arial" w:cs="Arial"/>
          <w:spacing w:val="-10"/>
        </w:rPr>
        <w:t xml:space="preserve"> </w:t>
      </w:r>
      <w:r w:rsidR="004C79AA" w:rsidRPr="002A4A1E">
        <w:rPr>
          <w:rFonts w:ascii="Arial" w:hAnsi="Arial" w:cs="Arial"/>
        </w:rPr>
        <w:t>неправомерно</w:t>
      </w:r>
      <w:r w:rsidR="004C79AA" w:rsidRPr="002A4A1E">
        <w:rPr>
          <w:rFonts w:ascii="Arial" w:hAnsi="Arial" w:cs="Arial"/>
          <w:spacing w:val="-12"/>
        </w:rPr>
        <w:t xml:space="preserve"> </w:t>
      </w:r>
      <w:r w:rsidR="004C79AA" w:rsidRPr="002A4A1E">
        <w:rPr>
          <w:rFonts w:ascii="Arial" w:hAnsi="Arial" w:cs="Arial"/>
        </w:rPr>
        <w:t>размещенных</w:t>
      </w:r>
      <w:r w:rsidR="004C79AA" w:rsidRPr="002A4A1E">
        <w:rPr>
          <w:rFonts w:ascii="Arial" w:hAnsi="Arial" w:cs="Arial"/>
          <w:spacing w:val="-60"/>
        </w:rPr>
        <w:t xml:space="preserve"> </w:t>
      </w:r>
      <w:r w:rsidR="004C79AA" w:rsidRPr="002A4A1E">
        <w:rPr>
          <w:rFonts w:ascii="Arial" w:hAnsi="Arial" w:cs="Arial"/>
        </w:rPr>
        <w:t>нестационарных</w:t>
      </w:r>
      <w:r w:rsidR="004C79AA" w:rsidRPr="002A4A1E">
        <w:rPr>
          <w:rFonts w:ascii="Arial" w:hAnsi="Arial" w:cs="Arial"/>
          <w:spacing w:val="-2"/>
        </w:rPr>
        <w:t xml:space="preserve"> </w:t>
      </w:r>
      <w:r w:rsidR="004C79AA" w:rsidRPr="002A4A1E">
        <w:rPr>
          <w:rFonts w:ascii="Arial" w:hAnsi="Arial" w:cs="Arial"/>
        </w:rPr>
        <w:t>торговых</w:t>
      </w:r>
      <w:r w:rsidR="004C79AA" w:rsidRPr="002A4A1E">
        <w:rPr>
          <w:rFonts w:ascii="Arial" w:hAnsi="Arial" w:cs="Arial"/>
          <w:spacing w:val="-2"/>
        </w:rPr>
        <w:t xml:space="preserve"> </w:t>
      </w:r>
      <w:r w:rsidR="004C79AA" w:rsidRPr="002A4A1E">
        <w:rPr>
          <w:rFonts w:ascii="Arial" w:hAnsi="Arial" w:cs="Arial"/>
        </w:rPr>
        <w:t>объектов</w:t>
      </w:r>
    </w:p>
    <w:p w:rsidR="00F01C80" w:rsidRPr="002A4A1E" w:rsidRDefault="00F01C80" w:rsidP="00F01C80">
      <w:pPr>
        <w:widowControl w:val="0"/>
        <w:tabs>
          <w:tab w:val="left" w:pos="1934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032E1" w:rsidRPr="002A4A1E" w:rsidRDefault="00F01C80" w:rsidP="00C032E1">
      <w:pPr>
        <w:widowControl w:val="0"/>
        <w:tabs>
          <w:tab w:val="left" w:pos="1934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2.1. </w:t>
      </w:r>
      <w:r w:rsidR="00C032E1" w:rsidRPr="002A4A1E">
        <w:rPr>
          <w:rFonts w:ascii="Arial" w:hAnsi="Arial" w:cs="Arial"/>
        </w:rPr>
        <w:t xml:space="preserve">Основаниями для проведения </w:t>
      </w:r>
      <w:r w:rsidR="00CC5B7A" w:rsidRPr="002A4A1E">
        <w:rPr>
          <w:rFonts w:ascii="Arial" w:hAnsi="Arial" w:cs="Arial"/>
        </w:rPr>
        <w:t>Администрацией Краснополянского сельского поселения</w:t>
      </w:r>
      <w:r w:rsidR="004429F2" w:rsidRPr="002A4A1E">
        <w:rPr>
          <w:rFonts w:ascii="Arial" w:hAnsi="Arial" w:cs="Arial"/>
        </w:rPr>
        <w:t xml:space="preserve"> (далее – уполномоченный орган)</w:t>
      </w:r>
      <w:r w:rsidR="00C032E1" w:rsidRPr="002A4A1E">
        <w:rPr>
          <w:rFonts w:ascii="Arial" w:hAnsi="Arial" w:cs="Arial"/>
        </w:rPr>
        <w:t xml:space="preserve"> мероприятий по выявлению НТО являются:</w:t>
      </w:r>
    </w:p>
    <w:p w:rsidR="00C032E1" w:rsidRPr="002A4A1E" w:rsidRDefault="00CC5B7A" w:rsidP="00F01C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lastRenderedPageBreak/>
        <w:t xml:space="preserve">обращения и заявления граждан, организаций о признаках незаконного размещения НТО на территории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>;</w:t>
      </w:r>
    </w:p>
    <w:p w:rsidR="00CC5B7A" w:rsidRPr="002A4A1E" w:rsidRDefault="00CC5B7A" w:rsidP="00F01C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информация о незаконном размещении </w:t>
      </w:r>
      <w:r w:rsidRPr="002A4A1E">
        <w:rPr>
          <w:rFonts w:ascii="Arial" w:hAnsi="Arial" w:cs="Arial"/>
        </w:rPr>
        <w:t>НТО</w:t>
      </w:r>
      <w:r w:rsidRPr="002A4A1E">
        <w:rPr>
          <w:rFonts w:ascii="Arial" w:hAnsi="Arial" w:cs="Arial"/>
        </w:rPr>
        <w:t xml:space="preserve"> на территории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 xml:space="preserve">, полученная </w:t>
      </w:r>
      <w:r w:rsidRPr="002A4A1E">
        <w:rPr>
          <w:rFonts w:ascii="Arial" w:hAnsi="Arial" w:cs="Arial"/>
        </w:rPr>
        <w:t>от органов государственной власти, органов местного самоуправления, правоохранительных органов, органов прокуратуры;</w:t>
      </w:r>
    </w:p>
    <w:p w:rsidR="004429F2" w:rsidRPr="002A4A1E" w:rsidRDefault="00CC5B7A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сведения о незаконном размещении НТО, полученные специалистами </w:t>
      </w:r>
      <w:r w:rsidR="004429F2" w:rsidRPr="002A4A1E">
        <w:rPr>
          <w:rFonts w:ascii="Arial" w:hAnsi="Arial" w:cs="Arial"/>
        </w:rPr>
        <w:t>уполномоченного органа</w:t>
      </w:r>
      <w:r w:rsidR="00917C3B" w:rsidRPr="002A4A1E">
        <w:rPr>
          <w:rFonts w:ascii="Arial" w:hAnsi="Arial" w:cs="Arial"/>
        </w:rPr>
        <w:t xml:space="preserve"> </w:t>
      </w:r>
      <w:r w:rsidRPr="002A4A1E">
        <w:rPr>
          <w:rFonts w:ascii="Arial" w:hAnsi="Arial" w:cs="Arial"/>
        </w:rPr>
        <w:t xml:space="preserve">при проведении обследования территории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>.</w:t>
      </w:r>
    </w:p>
    <w:p w:rsidR="004429F2" w:rsidRPr="002A4A1E" w:rsidRDefault="004429F2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2.2. </w:t>
      </w:r>
      <w:r w:rsidRPr="002A4A1E">
        <w:rPr>
          <w:rFonts w:ascii="Arial" w:hAnsi="Arial" w:cs="Arial"/>
        </w:rPr>
        <w:t xml:space="preserve">При установлении </w:t>
      </w:r>
      <w:proofErr w:type="gramStart"/>
      <w:r w:rsidRPr="002A4A1E">
        <w:rPr>
          <w:rFonts w:ascii="Arial" w:hAnsi="Arial" w:cs="Arial"/>
        </w:rPr>
        <w:t>оснований, подтверждающих незаконное размещение НТО специалисты уполномоченного органа осуществляют</w:t>
      </w:r>
      <w:proofErr w:type="gramEnd"/>
      <w:r w:rsidRPr="002A4A1E">
        <w:rPr>
          <w:rFonts w:ascii="Arial" w:hAnsi="Arial" w:cs="Arial"/>
        </w:rPr>
        <w:t xml:space="preserve"> выезд на место его размещения, в ходе которого устанавливают фактическое наличие НТО в обозначенных территориальных границах. В ходе осмотра НТО производится </w:t>
      </w:r>
      <w:proofErr w:type="spellStart"/>
      <w:r w:rsidRPr="002A4A1E">
        <w:rPr>
          <w:rFonts w:ascii="Arial" w:hAnsi="Arial" w:cs="Arial"/>
        </w:rPr>
        <w:t>фотофиксация</w:t>
      </w:r>
      <w:proofErr w:type="spellEnd"/>
      <w:r w:rsidRPr="002A4A1E">
        <w:rPr>
          <w:rFonts w:ascii="Arial" w:hAnsi="Arial" w:cs="Arial"/>
        </w:rPr>
        <w:t xml:space="preserve"> указанного объекта и составляется </w:t>
      </w:r>
      <w:hyperlink r:id="rId19" w:history="1">
        <w:r w:rsidRPr="002A4A1E">
          <w:rPr>
            <w:rFonts w:ascii="Arial" w:hAnsi="Arial" w:cs="Arial"/>
          </w:rPr>
          <w:t>акт</w:t>
        </w:r>
      </w:hyperlink>
      <w:r w:rsidRPr="002A4A1E">
        <w:rPr>
          <w:rFonts w:ascii="Arial" w:hAnsi="Arial" w:cs="Arial"/>
        </w:rPr>
        <w:t xml:space="preserve"> о выявлении НТО, незаконно размещенного на территории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 xml:space="preserve">, по форме согласно приложению N </w:t>
      </w:r>
      <w:r w:rsidRPr="002A4A1E">
        <w:rPr>
          <w:rFonts w:ascii="Arial" w:hAnsi="Arial" w:cs="Arial"/>
        </w:rPr>
        <w:t>1</w:t>
      </w:r>
      <w:r w:rsidRPr="002A4A1E">
        <w:rPr>
          <w:rFonts w:ascii="Arial" w:hAnsi="Arial" w:cs="Arial"/>
        </w:rPr>
        <w:t xml:space="preserve"> к настоящему </w:t>
      </w:r>
      <w:r w:rsidRPr="002A4A1E">
        <w:rPr>
          <w:rFonts w:ascii="Arial" w:hAnsi="Arial" w:cs="Arial"/>
        </w:rPr>
        <w:t>Порядку</w:t>
      </w:r>
      <w:r w:rsidRPr="002A4A1E">
        <w:rPr>
          <w:rFonts w:ascii="Arial" w:hAnsi="Arial" w:cs="Arial"/>
        </w:rPr>
        <w:t xml:space="preserve"> в двух экземплярах. </w:t>
      </w:r>
    </w:p>
    <w:p w:rsidR="004429F2" w:rsidRPr="002A4A1E" w:rsidRDefault="004429F2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При личном присутствии законного владельца один экземпляр акта о выявлении НТО, незаконно размещенного на территории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>, вручается указанному лицу с отметкой о его вручении, второй остается у уполномоченного органа.</w:t>
      </w:r>
    </w:p>
    <w:p w:rsidR="004429F2" w:rsidRPr="002A4A1E" w:rsidRDefault="004429F2" w:rsidP="004429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Фотография НТО является обязательным приложением к акту о выявлении объекта.</w:t>
      </w:r>
    </w:p>
    <w:p w:rsidR="00BE6DE3" w:rsidRPr="002A4A1E" w:rsidRDefault="004429F2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Акт о выявлении объекта является основанием для подготовки </w:t>
      </w:r>
      <w:hyperlink r:id="rId20" w:history="1">
        <w:r w:rsidRPr="002A4A1E">
          <w:rPr>
            <w:rFonts w:ascii="Arial" w:hAnsi="Arial" w:cs="Arial"/>
          </w:rPr>
          <w:t>предписания</w:t>
        </w:r>
      </w:hyperlink>
      <w:r w:rsidRPr="002A4A1E">
        <w:rPr>
          <w:rFonts w:ascii="Arial" w:hAnsi="Arial" w:cs="Arial"/>
        </w:rPr>
        <w:t xml:space="preserve"> о демонтаже НТО по установленной форме согласно приложению N </w:t>
      </w:r>
      <w:r w:rsidRPr="002A4A1E">
        <w:rPr>
          <w:rFonts w:ascii="Arial" w:hAnsi="Arial" w:cs="Arial"/>
        </w:rPr>
        <w:t>2</w:t>
      </w:r>
      <w:r w:rsidRPr="002A4A1E">
        <w:rPr>
          <w:rFonts w:ascii="Arial" w:hAnsi="Arial" w:cs="Arial"/>
        </w:rPr>
        <w:t xml:space="preserve"> к настоящему </w:t>
      </w:r>
      <w:r w:rsidRPr="002A4A1E">
        <w:rPr>
          <w:rFonts w:ascii="Arial" w:hAnsi="Arial" w:cs="Arial"/>
        </w:rPr>
        <w:t>Порядку</w:t>
      </w:r>
      <w:r w:rsidRPr="002A4A1E">
        <w:rPr>
          <w:rFonts w:ascii="Arial" w:hAnsi="Arial" w:cs="Arial"/>
        </w:rPr>
        <w:t>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2.3. </w:t>
      </w:r>
      <w:r w:rsidRPr="002A4A1E">
        <w:rPr>
          <w:rFonts w:ascii="Arial" w:hAnsi="Arial" w:cs="Arial"/>
        </w:rPr>
        <w:t>Предписание о демонтаже НТО оформляется в двух экземплярах и подписывается Глав</w:t>
      </w:r>
      <w:r w:rsidRPr="002A4A1E">
        <w:rPr>
          <w:rFonts w:ascii="Arial" w:hAnsi="Arial" w:cs="Arial"/>
        </w:rPr>
        <w:t>ой</w:t>
      </w:r>
      <w:r w:rsidRPr="002A4A1E">
        <w:rPr>
          <w:rFonts w:ascii="Arial" w:hAnsi="Arial" w:cs="Arial"/>
        </w:rPr>
        <w:t xml:space="preserve">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 xml:space="preserve"> не позднее чем через пять рабочих дней со дня подп</w:t>
      </w:r>
      <w:r w:rsidRPr="002A4A1E">
        <w:rPr>
          <w:rFonts w:ascii="Arial" w:hAnsi="Arial" w:cs="Arial"/>
        </w:rPr>
        <w:t>исания акта о выявлении объекта.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2.4. </w:t>
      </w:r>
      <w:r w:rsidRPr="002A4A1E">
        <w:rPr>
          <w:rFonts w:ascii="Arial" w:hAnsi="Arial" w:cs="Arial"/>
        </w:rPr>
        <w:t>Копия предписания о демонтаже НТО подлежит обязательному размещению на поверхности НТО. Сотрудник уполномоченного органа производит фотосъемку НТО таким образом, чтобы в кадре была отчетливо видна размещенная копия уведомления о выносе указанного объекта и прочитывалась дата ее размещения.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В случае если, собственник незаконно размещенного и (или) эксплуатируемого НТО установлен, предписание выдается ему лично под роспись либо его представителю в день размещения предписания о демонтаже НТО. При невозможности вручения предписания собственнику НТО по причине его отказа от вручения предписания, составляется акт об отказе в получении предписания, в этом случае собственник НТО считается получившим данное предписание и обязан его исполнить. Также копия предписания о демонтаже НТО направляется такому лицу заказным почтовым отправлением в день размещения предписания на поверхности НТО.</w:t>
      </w:r>
    </w:p>
    <w:p w:rsidR="00BE6DE3" w:rsidRPr="002A4A1E" w:rsidRDefault="00BE6DE3" w:rsidP="00BE6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В случае если, собственник незаконно размещенного и (или) эксплуатируемого НТО не установлен, на НТО размещается копия предписания о демонтаже объекта на поверхности объекта, и производит фотосъемку объекта таким образом, чтобы в кадре была отчетливо видна размещенная копия уведомления о выносе указанного объекта и прочитывалась дата ее размещения. Предписание о демонтаже объекта подлежит опубликованию на официальном сайте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>.</w:t>
      </w:r>
    </w:p>
    <w:p w:rsidR="00BE6DE3" w:rsidRPr="002A4A1E" w:rsidRDefault="00BE6DE3" w:rsidP="00917C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Демонтаж НТО и освобождение земельных участков производятся собственниками НТО за собственный счет в срок, указанный в предписании.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2.5</w:t>
      </w:r>
      <w:r w:rsidRPr="002A4A1E">
        <w:rPr>
          <w:rFonts w:ascii="Arial" w:hAnsi="Arial" w:cs="Arial"/>
        </w:rPr>
        <w:t>. Срок, в течение которого законный владелец НТО должен осуществить демонтаж такого объекта в добровольном порядке, составляет 10 (десять) рабочих дней со дня, следующего за днем получения законным владельцем предписания о демонтаже НТО. В случае если в уполномоченном органе отсутствует информация о законном владельце НТО, срок демонтажа НТО в добровольном порядке составляет 10 (десять) рабочих дней со дня, следующего за днем размещения копии предписания на поверхности НТО.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A4A1E">
        <w:rPr>
          <w:rFonts w:ascii="Arial" w:hAnsi="Arial" w:cs="Arial"/>
        </w:rPr>
        <w:lastRenderedPageBreak/>
        <w:t>В случае невыполнения собственником НТО демонтажа в указанный в предписании срок, издается Постановление уполномоченного органа о демонтаже не законно размещенного НТО (далее - Постановление), в котором определяется площадка для хранения, демонтированного НТО, состав комиссии по демонтажу и уполномоченная организация на осуществление демонтажа НТО, время и дату начала работ по демонтажу, и срок хранения демонтированного объекта.</w:t>
      </w:r>
      <w:proofErr w:type="gramEnd"/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 xml:space="preserve">Демонтаж НТО производится уполномоченной организацией в присутствии комиссии по демонтажу и при необходимости представителей </w:t>
      </w:r>
      <w:r w:rsidRPr="002A4A1E">
        <w:rPr>
          <w:rFonts w:ascii="Arial" w:hAnsi="Arial" w:cs="Arial"/>
        </w:rPr>
        <w:t>МО МВД России «Байкаловский»</w:t>
      </w:r>
      <w:r w:rsidRPr="002A4A1E">
        <w:rPr>
          <w:rFonts w:ascii="Arial" w:hAnsi="Arial" w:cs="Arial"/>
        </w:rPr>
        <w:t>. В случае необходимости при осуществлении демонтажа НТО может быть произведено его вскрытие работниками организации, уполномоченной произвести демонтаж, в присутствии членов комиссии по демонтажу и при необходимости представителей МО МВД России «Байкаловский», о чем делается соответствующая отметка в предписании о демонтаже НТО.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2</w:t>
      </w:r>
      <w:r w:rsidRPr="002A4A1E">
        <w:rPr>
          <w:rFonts w:ascii="Arial" w:hAnsi="Arial" w:cs="Arial"/>
        </w:rPr>
        <w:t>.</w:t>
      </w:r>
      <w:r w:rsidRPr="002A4A1E">
        <w:rPr>
          <w:rFonts w:ascii="Arial" w:hAnsi="Arial" w:cs="Arial"/>
        </w:rPr>
        <w:t>6</w:t>
      </w:r>
      <w:r w:rsidRPr="002A4A1E">
        <w:rPr>
          <w:rFonts w:ascii="Arial" w:hAnsi="Arial" w:cs="Arial"/>
        </w:rPr>
        <w:t xml:space="preserve">. Для фиксации процедуры демонтажа НТО специалистом уполномоченного органа осуществляется фотосъемка (видеосъемка производится при наличии технической возможности). Фотосъемка НТО должна быть произведена до и после перемещения нестационарного торгового объекта </w:t>
      </w:r>
      <w:proofErr w:type="gramStart"/>
      <w:r w:rsidRPr="002A4A1E">
        <w:rPr>
          <w:rFonts w:ascii="Arial" w:hAnsi="Arial" w:cs="Arial"/>
        </w:rPr>
        <w:t>в место его временного хранения</w:t>
      </w:r>
      <w:proofErr w:type="gramEnd"/>
      <w:r w:rsidRPr="002A4A1E">
        <w:rPr>
          <w:rFonts w:ascii="Arial" w:hAnsi="Arial" w:cs="Arial"/>
        </w:rPr>
        <w:t>.</w:t>
      </w:r>
    </w:p>
    <w:p w:rsidR="001F7351" w:rsidRPr="002A4A1E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A1E">
        <w:rPr>
          <w:rFonts w:ascii="Arial" w:hAnsi="Arial" w:cs="Arial"/>
        </w:rPr>
        <w:t>2</w:t>
      </w:r>
      <w:r w:rsidRPr="002A4A1E">
        <w:rPr>
          <w:rFonts w:ascii="Arial" w:hAnsi="Arial" w:cs="Arial"/>
        </w:rPr>
        <w:t>.</w:t>
      </w:r>
      <w:r w:rsidRPr="002A4A1E">
        <w:rPr>
          <w:rFonts w:ascii="Arial" w:hAnsi="Arial" w:cs="Arial"/>
        </w:rPr>
        <w:t>7</w:t>
      </w:r>
      <w:r w:rsidRPr="002A4A1E">
        <w:rPr>
          <w:rFonts w:ascii="Arial" w:hAnsi="Arial" w:cs="Arial"/>
        </w:rPr>
        <w:t xml:space="preserve">. При демонтаже НТО специалист уполномоченного органа составляет </w:t>
      </w:r>
      <w:hyperlink r:id="rId21" w:history="1">
        <w:r w:rsidRPr="002A4A1E">
          <w:rPr>
            <w:rFonts w:ascii="Arial" w:hAnsi="Arial" w:cs="Arial"/>
          </w:rPr>
          <w:t>акт</w:t>
        </w:r>
      </w:hyperlink>
      <w:r w:rsidRPr="002A4A1E">
        <w:rPr>
          <w:rFonts w:ascii="Arial" w:hAnsi="Arial" w:cs="Arial"/>
        </w:rPr>
        <w:t xml:space="preserve"> о демонтаже НТО, незаконно размещенного на территории </w:t>
      </w:r>
      <w:r w:rsidRPr="002A4A1E">
        <w:rPr>
          <w:rFonts w:ascii="Arial" w:hAnsi="Arial" w:cs="Arial"/>
        </w:rPr>
        <w:t>Краснополянского сельского поселения</w:t>
      </w:r>
      <w:r w:rsidRPr="002A4A1E">
        <w:rPr>
          <w:rFonts w:ascii="Arial" w:hAnsi="Arial" w:cs="Arial"/>
        </w:rPr>
        <w:t xml:space="preserve">, по форме согласно приложению N </w:t>
      </w:r>
      <w:r w:rsidRPr="002A4A1E">
        <w:rPr>
          <w:rFonts w:ascii="Arial" w:hAnsi="Arial" w:cs="Arial"/>
        </w:rPr>
        <w:t>3</w:t>
      </w:r>
      <w:r w:rsidRPr="002A4A1E">
        <w:rPr>
          <w:rFonts w:ascii="Arial" w:hAnsi="Arial" w:cs="Arial"/>
        </w:rPr>
        <w:t xml:space="preserve"> к настоящему </w:t>
      </w:r>
      <w:r w:rsidRPr="002A4A1E">
        <w:rPr>
          <w:rFonts w:ascii="Arial" w:hAnsi="Arial" w:cs="Arial"/>
        </w:rPr>
        <w:t>Порядку</w:t>
      </w:r>
      <w:r w:rsidRPr="002A4A1E">
        <w:rPr>
          <w:rFonts w:ascii="Arial" w:hAnsi="Arial" w:cs="Arial"/>
        </w:rPr>
        <w:t xml:space="preserve"> в трех экземплярах. В случае присутствия законного владельца нестационарного торгового объекта в момент демонтажа последнего один экземпляр акта о демонтаже НТО вручается под расписку указанному лицу, второй экземпляр хранится в уполномоченном органе, третий экземпляр передается уполномоченной организации на демонтаж НТО.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Pr="00702E21">
        <w:rPr>
          <w:rFonts w:ascii="Arial" w:hAnsi="Arial" w:cs="Arial"/>
        </w:rPr>
        <w:t>.</w:t>
      </w:r>
      <w:r w:rsidRPr="00702E21">
        <w:rPr>
          <w:rFonts w:ascii="Arial" w:hAnsi="Arial" w:cs="Arial"/>
        </w:rPr>
        <w:t>8</w:t>
      </w:r>
      <w:r w:rsidRPr="00702E21">
        <w:rPr>
          <w:rFonts w:ascii="Arial" w:hAnsi="Arial" w:cs="Arial"/>
        </w:rPr>
        <w:t>. Отсутствие законного владельца НТО во время демонтажа последнего не является препятствием для выполнения данного вида работ и передачи НТО уполномоченной организации на демонтаж НТО на ответственное хранение.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Pr="00702E21">
        <w:rPr>
          <w:rFonts w:ascii="Arial" w:hAnsi="Arial" w:cs="Arial"/>
        </w:rPr>
        <w:t>.</w:t>
      </w:r>
      <w:r w:rsidRPr="00702E21">
        <w:rPr>
          <w:rFonts w:ascii="Arial" w:hAnsi="Arial" w:cs="Arial"/>
        </w:rPr>
        <w:t>9</w:t>
      </w:r>
      <w:r w:rsidRPr="00702E21">
        <w:rPr>
          <w:rFonts w:ascii="Arial" w:hAnsi="Arial" w:cs="Arial"/>
        </w:rPr>
        <w:t xml:space="preserve">. НТО передается уполномоченной организации на демонтаж НТО на ответственное хранение по </w:t>
      </w:r>
      <w:hyperlink r:id="rId22" w:history="1">
        <w:r w:rsidRPr="00702E21">
          <w:rPr>
            <w:rFonts w:ascii="Arial" w:hAnsi="Arial" w:cs="Arial"/>
          </w:rPr>
          <w:t>акту</w:t>
        </w:r>
      </w:hyperlink>
      <w:r w:rsidRPr="00702E21">
        <w:rPr>
          <w:rFonts w:ascii="Arial" w:hAnsi="Arial" w:cs="Arial"/>
        </w:rPr>
        <w:t xml:space="preserve"> приема и передачи подрядной организации вынесенного НТО, составленному в соответствии с приложением N </w:t>
      </w:r>
      <w:r w:rsidRPr="00702E21">
        <w:rPr>
          <w:rFonts w:ascii="Arial" w:hAnsi="Arial" w:cs="Arial"/>
        </w:rPr>
        <w:t>3</w:t>
      </w:r>
      <w:r w:rsidRPr="00702E21">
        <w:rPr>
          <w:rFonts w:ascii="Arial" w:hAnsi="Arial" w:cs="Arial"/>
        </w:rPr>
        <w:t xml:space="preserve"> к настоящему </w:t>
      </w:r>
      <w:r w:rsidRPr="00702E21">
        <w:rPr>
          <w:rFonts w:ascii="Arial" w:hAnsi="Arial" w:cs="Arial"/>
        </w:rPr>
        <w:t>Порядку</w:t>
      </w:r>
      <w:r w:rsidRPr="00702E21">
        <w:rPr>
          <w:rFonts w:ascii="Arial" w:hAnsi="Arial" w:cs="Arial"/>
        </w:rPr>
        <w:t>. Акт приема и передачи НТО составляется в двух экземплярах, один из которых передается уполномоченной организации на демонтаж НТО, а второй остается в уполномоченном органе.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Уполномоченный орган и уполномоченная организация на осуществления демонтажа НТО не несет ответственности за состояние НТО, состояние и сохранность товаров, оборудования или иного имущества, находящегося в НТО, при его демонтаже и (или) перемещении на специально организованную площадку для хранения незаконно размещенных объектов.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0</w:t>
      </w:r>
      <w:r w:rsidRPr="00702E21">
        <w:rPr>
          <w:rFonts w:ascii="Arial" w:hAnsi="Arial" w:cs="Arial"/>
        </w:rPr>
        <w:t xml:space="preserve">. Оплата работ по демонтажу, перемещению НТО и находящегося в нем имущества, осуществляется за счет средств бюджета </w:t>
      </w:r>
      <w:r w:rsidR="002A4A1E" w:rsidRPr="00702E21">
        <w:rPr>
          <w:rFonts w:ascii="Arial" w:hAnsi="Arial" w:cs="Arial"/>
        </w:rPr>
        <w:t>Краснополянского сельского поселения</w:t>
      </w:r>
      <w:r w:rsidRPr="00702E21">
        <w:rPr>
          <w:rFonts w:ascii="Arial" w:hAnsi="Arial" w:cs="Arial"/>
        </w:rPr>
        <w:t xml:space="preserve"> с последующим взысканием с собственника НТО.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По требованию уполномоченного органа владелец либо собственник НТО, обязан возместить необходимые расходы, понесенные в связи с демонтажем, хранением или, в необходимых случаях, утилизацией НТО.</w:t>
      </w:r>
    </w:p>
    <w:p w:rsidR="001F7351" w:rsidRPr="00702E21" w:rsidRDefault="002A4A1E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1</w:t>
      </w:r>
      <w:r w:rsidR="001F7351" w:rsidRPr="00702E21">
        <w:rPr>
          <w:rFonts w:ascii="Arial" w:hAnsi="Arial" w:cs="Arial"/>
        </w:rPr>
        <w:t xml:space="preserve">. </w:t>
      </w:r>
      <w:proofErr w:type="gramStart"/>
      <w:r w:rsidR="001F7351" w:rsidRPr="00702E21">
        <w:rPr>
          <w:rFonts w:ascii="Arial" w:hAnsi="Arial" w:cs="Arial"/>
        </w:rPr>
        <w:t>Уполномоченный орган не несет ответственности за демонтированный НТО и находящееся при нем имущество.</w:t>
      </w:r>
      <w:proofErr w:type="gramEnd"/>
    </w:p>
    <w:p w:rsidR="002A4A1E" w:rsidRPr="00702E21" w:rsidRDefault="002A4A1E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 Уполномоченная организация на осуществления демонтажа обеспечивает сохранность НТО до его передачи законному владельцу</w:t>
      </w:r>
      <w:r w:rsidRPr="00702E21">
        <w:rPr>
          <w:rFonts w:ascii="Arial" w:hAnsi="Arial" w:cs="Arial"/>
        </w:rPr>
        <w:t>.</w:t>
      </w:r>
    </w:p>
    <w:p w:rsidR="001F7351" w:rsidRPr="00702E2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15"/>
      <w:bookmarkEnd w:id="0"/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3</w:t>
      </w:r>
      <w:r w:rsidR="001F7351" w:rsidRPr="00702E21">
        <w:rPr>
          <w:rFonts w:ascii="Arial" w:hAnsi="Arial" w:cs="Arial"/>
        </w:rPr>
        <w:t>. Вынесенный НТО подлежит возврату законному владельцу НТО либо его представителю, если указанные лица лично направят в уполномоченный орган обращение с приложением копий документов из числа следующих: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- документа, удостоверяющего личность (для физических лиц, индивидуальных предпринимателей, их представителей, представителей юридических лиц);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lastRenderedPageBreak/>
        <w:t>- документов, подтверждающих полномочия представителя (если обращение подается представителем законного владельца НТО);</w:t>
      </w:r>
    </w:p>
    <w:p w:rsidR="001F7351" w:rsidRPr="00702E21" w:rsidRDefault="001F735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02E21">
        <w:rPr>
          <w:rFonts w:ascii="Arial" w:hAnsi="Arial" w:cs="Arial"/>
        </w:rPr>
        <w:t>- документов, подтверждающих право собственности либо иное право пользования на НТО.</w:t>
      </w:r>
      <w:proofErr w:type="gramEnd"/>
    </w:p>
    <w:p w:rsidR="001F7351" w:rsidRPr="00702E2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.1</w:t>
      </w:r>
      <w:r w:rsidRPr="00702E21">
        <w:rPr>
          <w:rFonts w:ascii="Arial" w:hAnsi="Arial" w:cs="Arial"/>
        </w:rPr>
        <w:t>4</w:t>
      </w:r>
      <w:r w:rsidR="001F7351" w:rsidRPr="00702E21">
        <w:rPr>
          <w:rFonts w:ascii="Arial" w:hAnsi="Arial" w:cs="Arial"/>
        </w:rPr>
        <w:t>. Уполномоченный орган рассматривает обращение о возврате НТО, принимает решение о возврате НТО в течение пяти рабочих дней со дня регистрации такого обращения и уведомляет в письменном виде законного владельца и уполномоченную организацию на осуществления демонтажа о принятом решении.</w:t>
      </w:r>
    </w:p>
    <w:p w:rsidR="001F7351" w:rsidRPr="00702E2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22"/>
      <w:bookmarkEnd w:id="1"/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</w:t>
      </w:r>
      <w:r w:rsidRPr="00702E21">
        <w:rPr>
          <w:rFonts w:ascii="Arial" w:hAnsi="Arial" w:cs="Arial"/>
        </w:rPr>
        <w:t>15</w:t>
      </w:r>
      <w:r w:rsidR="001F7351" w:rsidRPr="00702E21">
        <w:rPr>
          <w:rFonts w:ascii="Arial" w:hAnsi="Arial" w:cs="Arial"/>
        </w:rPr>
        <w:t xml:space="preserve">. Если законный владелец не обращается в уполномоченный орган с целью возврата НТО, находящегося на хранении, в течение трех месяцев с момента его выноса, </w:t>
      </w:r>
      <w:r w:rsidRPr="00702E21">
        <w:rPr>
          <w:rFonts w:ascii="Arial" w:hAnsi="Arial" w:cs="Arial"/>
        </w:rPr>
        <w:t>уполномоченный орган</w:t>
      </w:r>
      <w:r w:rsidR="001F7351" w:rsidRPr="00702E21">
        <w:rPr>
          <w:rFonts w:ascii="Arial" w:hAnsi="Arial" w:cs="Arial"/>
        </w:rPr>
        <w:t xml:space="preserve"> обращается в суд с заявлением о признании НТО бесхозяйным. После вступления в законную силу решения суда о признании НТО бесхозяйным, такой объект подлежит обращению в муниципальную собственность </w:t>
      </w:r>
      <w:r w:rsidRPr="00702E21">
        <w:rPr>
          <w:rFonts w:ascii="Arial" w:hAnsi="Arial" w:cs="Arial"/>
        </w:rPr>
        <w:t>Краснополянского сельского поселения</w:t>
      </w:r>
      <w:r w:rsidR="001F7351" w:rsidRPr="00702E21">
        <w:rPr>
          <w:rFonts w:ascii="Arial" w:hAnsi="Arial" w:cs="Arial"/>
        </w:rPr>
        <w:t xml:space="preserve"> для последующего списания в порядке, установленном муниципальными нормативными правовыми актами.</w:t>
      </w:r>
    </w:p>
    <w:p w:rsidR="001F7351" w:rsidRDefault="00702E21" w:rsidP="001F7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02E21">
        <w:rPr>
          <w:rFonts w:ascii="Arial" w:hAnsi="Arial" w:cs="Arial"/>
        </w:rPr>
        <w:t>2</w:t>
      </w:r>
      <w:r w:rsidR="001F7351" w:rsidRPr="00702E21">
        <w:rPr>
          <w:rFonts w:ascii="Arial" w:hAnsi="Arial" w:cs="Arial"/>
        </w:rPr>
        <w:t>.</w:t>
      </w:r>
      <w:r w:rsidRPr="00702E21">
        <w:rPr>
          <w:rFonts w:ascii="Arial" w:hAnsi="Arial" w:cs="Arial"/>
        </w:rPr>
        <w:t>16</w:t>
      </w:r>
      <w:r w:rsidR="001F7351" w:rsidRPr="00702E21">
        <w:rPr>
          <w:rFonts w:ascii="Arial" w:hAnsi="Arial" w:cs="Arial"/>
        </w:rPr>
        <w:t xml:space="preserve">. В случае неоплаты расходов по демонтажу НТО уполномоченный орган вправе обратиться </w:t>
      </w:r>
      <w:proofErr w:type="gramStart"/>
      <w:r w:rsidR="001F7351" w:rsidRPr="00702E21">
        <w:rPr>
          <w:rFonts w:ascii="Arial" w:hAnsi="Arial" w:cs="Arial"/>
        </w:rPr>
        <w:t>в суд с заявлением о взыскании с собственника НТО расходов по демонтажу</w:t>
      </w:r>
      <w:proofErr w:type="gramEnd"/>
      <w:r w:rsidR="001F7351" w:rsidRPr="00702E21">
        <w:rPr>
          <w:rFonts w:ascii="Arial" w:hAnsi="Arial" w:cs="Arial"/>
        </w:rPr>
        <w:t xml:space="preserve"> и хранению объекта.</w:t>
      </w:r>
    </w:p>
    <w:p w:rsidR="00BE6DE3" w:rsidRDefault="00BE6DE3" w:rsidP="00917C3B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</w:p>
    <w:p w:rsidR="0003497C" w:rsidRDefault="0003497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BE6DE3" w:rsidRDefault="00BE6DE3" w:rsidP="00917C3B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</w:p>
    <w:p w:rsidR="004429F2" w:rsidRDefault="004429F2" w:rsidP="004429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429F2" w:rsidRDefault="004429F2" w:rsidP="004429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N </w:t>
      </w:r>
      <w:r>
        <w:rPr>
          <w:rFonts w:ascii="Arial" w:hAnsi="Arial" w:cs="Arial"/>
        </w:rPr>
        <w:t>1</w:t>
      </w:r>
    </w:p>
    <w:p w:rsidR="004429F2" w:rsidRDefault="004429F2" w:rsidP="0003497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к </w:t>
      </w:r>
      <w:r w:rsidR="0003497C">
        <w:rPr>
          <w:rFonts w:ascii="Arial" w:hAnsi="Arial" w:cs="Arial"/>
        </w:rPr>
        <w:t>Порядку по освобождению земельных участков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proofErr w:type="gramStart"/>
      <w:r w:rsidRPr="00702E21">
        <w:rPr>
          <w:rFonts w:ascii="Arial" w:hAnsi="Arial" w:cs="Arial"/>
          <w:szCs w:val="28"/>
        </w:rPr>
        <w:t>от</w:t>
      </w:r>
      <w:proofErr w:type="gramEnd"/>
      <w:r w:rsidRPr="00702E21">
        <w:rPr>
          <w:rFonts w:ascii="Arial" w:hAnsi="Arial" w:cs="Arial"/>
          <w:szCs w:val="28"/>
        </w:rPr>
        <w:t xml:space="preserve"> незаконно размещенных на них нестационарных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 торговых объектов на территории </w:t>
      </w:r>
    </w:p>
    <w:p w:rsidR="0003497C" w:rsidRPr="00702E21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>Краснополянского сельского поселения</w:t>
      </w:r>
    </w:p>
    <w:p w:rsidR="004429F2" w:rsidRDefault="004429F2" w:rsidP="004429F2">
      <w:pPr>
        <w:autoSpaceDE w:val="0"/>
        <w:autoSpaceDN w:val="0"/>
        <w:adjustRightInd w:val="0"/>
        <w:rPr>
          <w:rFonts w:ascii="Arial" w:hAnsi="Arial" w:cs="Arial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АКТ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О ВЫЯВЛЕНИИ НЕСТАЦИОНАРНОГО ТОРГОВОГО ОБЪЕКТА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N ___________                                             _________ 20__ г.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составления акта: 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Акт составлен: 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(должность, фамилия, инициалы)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Основание: 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(наименование документа)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Адрес и местоположение объекта: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Сведения о лице, разместившем</w:t>
      </w:r>
      <w:r>
        <w:rPr>
          <w:rFonts w:ascii="Courier New" w:hAnsi="Courier New" w:cs="Courier New"/>
          <w:b/>
          <w:bCs/>
          <w:sz w:val="20"/>
        </w:rPr>
        <w:t xml:space="preserve"> объект на территории Краснополянского сельского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Поселения</w:t>
      </w:r>
      <w:r>
        <w:rPr>
          <w:rFonts w:ascii="Courier New" w:hAnsi="Courier New" w:cs="Courier New"/>
          <w:b/>
          <w:bCs/>
          <w:sz w:val="20"/>
        </w:rPr>
        <w:t>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</w:t>
      </w:r>
      <w:proofErr w:type="gramStart"/>
      <w:r>
        <w:rPr>
          <w:rFonts w:ascii="Courier New" w:hAnsi="Courier New" w:cs="Courier New"/>
          <w:b/>
          <w:bCs/>
          <w:sz w:val="20"/>
        </w:rPr>
        <w:t>(Ф.И.О. и адрес гражданина; наименование, адрес юридического</w:t>
      </w:r>
      <w:proofErr w:type="gramEnd"/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лица, Ф.И.О. и должность его уполномоченного лица)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proofErr w:type="gramStart"/>
      <w:r>
        <w:rPr>
          <w:rFonts w:ascii="Courier New" w:hAnsi="Courier New" w:cs="Courier New"/>
          <w:b/>
          <w:bCs/>
          <w:sz w:val="20"/>
        </w:rPr>
        <w:t>Установлен</w:t>
      </w:r>
      <w:proofErr w:type="gramEnd"/>
      <w:r>
        <w:rPr>
          <w:rFonts w:ascii="Courier New" w:hAnsi="Courier New" w:cs="Courier New"/>
          <w:b/>
          <w:bCs/>
          <w:sz w:val="20"/>
        </w:rPr>
        <w:t>: 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 (вид объекта)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изготовленный из: 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 (материал)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размещения: 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Приложение: __________________________________________ на ___ л. в ___ экз.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(наименование документа)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С актом </w:t>
      </w:r>
      <w:proofErr w:type="gramStart"/>
      <w:r>
        <w:rPr>
          <w:rFonts w:ascii="Courier New" w:hAnsi="Courier New" w:cs="Courier New"/>
          <w:b/>
          <w:bCs/>
          <w:sz w:val="20"/>
        </w:rPr>
        <w:t>ознакомлен</w:t>
      </w:r>
      <w:proofErr w:type="gramEnd"/>
      <w:r>
        <w:rPr>
          <w:rFonts w:ascii="Courier New" w:hAnsi="Courier New" w:cs="Courier New"/>
          <w:b/>
          <w:bCs/>
          <w:sz w:val="20"/>
        </w:rPr>
        <w:t>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b/>
          <w:bCs/>
          <w:sz w:val="20"/>
        </w:rPr>
        <w:t>(Ф.И.О., подпись гражданина или уполномоченного</w:t>
      </w:r>
      <w:proofErr w:type="gramEnd"/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представителя юридического лица, разместившего объект)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Наименование должности          Личная подпись                Ф.И.О.</w:t>
      </w:r>
    </w:p>
    <w:p w:rsidR="004429F2" w:rsidRDefault="004429F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4429F2" w:rsidRDefault="004429F2" w:rsidP="004429F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2</w:t>
      </w:r>
    </w:p>
    <w:p w:rsidR="0003497C" w:rsidRDefault="0003497C" w:rsidP="0003497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Порядку по освобождению земельных участков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proofErr w:type="gramStart"/>
      <w:r w:rsidRPr="00702E21">
        <w:rPr>
          <w:rFonts w:ascii="Arial" w:hAnsi="Arial" w:cs="Arial"/>
          <w:szCs w:val="28"/>
        </w:rPr>
        <w:t>от</w:t>
      </w:r>
      <w:proofErr w:type="gramEnd"/>
      <w:r w:rsidRPr="00702E21">
        <w:rPr>
          <w:rFonts w:ascii="Arial" w:hAnsi="Arial" w:cs="Arial"/>
          <w:szCs w:val="28"/>
        </w:rPr>
        <w:t xml:space="preserve"> незаконно размещенных на них нестационарных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 торговых объектов на территории </w:t>
      </w:r>
    </w:p>
    <w:p w:rsidR="0003497C" w:rsidRPr="00702E21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>Краснополянского сельского поселения</w:t>
      </w:r>
    </w:p>
    <w:p w:rsidR="0003497C" w:rsidRDefault="0003497C" w:rsidP="0003497C">
      <w:pPr>
        <w:autoSpaceDE w:val="0"/>
        <w:autoSpaceDN w:val="0"/>
        <w:adjustRightInd w:val="0"/>
        <w:rPr>
          <w:rFonts w:ascii="Arial" w:hAnsi="Arial" w:cs="Arial"/>
        </w:rPr>
      </w:pPr>
    </w:p>
    <w:p w:rsidR="004429F2" w:rsidRDefault="004429F2" w:rsidP="004429F2">
      <w:pPr>
        <w:autoSpaceDE w:val="0"/>
        <w:autoSpaceDN w:val="0"/>
        <w:adjustRightInd w:val="0"/>
        <w:rPr>
          <w:rFonts w:ascii="Arial" w:hAnsi="Arial" w:cs="Arial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ПРЕДПИСАНИЕ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О ДЕМОНТАЖЕ НЕСТАЦИОНАРНОГО ТОРГОВОГО ОБЪЕКТА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N ________                                              ___________ 20__ г.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 демонтаже НТО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составления предписания: 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Предписание составлено: 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(должность, фамилия, инициалы)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Основание для составления предписания: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(наименование вида документа, дата, номер)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Срок для демонтажа объекта в добровольном порядке: 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В случае отказа от демонтаж</w:t>
      </w:r>
      <w:r>
        <w:rPr>
          <w:rFonts w:ascii="Courier New" w:hAnsi="Courier New" w:cs="Courier New"/>
          <w:b/>
          <w:bCs/>
          <w:sz w:val="20"/>
        </w:rPr>
        <w:t xml:space="preserve">а незаконно размещенного НТО </w:t>
      </w:r>
      <w:proofErr w:type="gramStart"/>
      <w:r>
        <w:rPr>
          <w:rFonts w:ascii="Courier New" w:hAnsi="Courier New" w:cs="Courier New"/>
          <w:b/>
          <w:bCs/>
          <w:sz w:val="20"/>
        </w:rPr>
        <w:t>в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добровольном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proofErr w:type="gramStart"/>
      <w:r>
        <w:rPr>
          <w:rFonts w:ascii="Courier New" w:hAnsi="Courier New" w:cs="Courier New"/>
          <w:b/>
          <w:bCs/>
          <w:sz w:val="20"/>
        </w:rPr>
        <w:t>порядке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по истечении указанного срока НТО будет вынес</w:t>
      </w:r>
      <w:r>
        <w:rPr>
          <w:rFonts w:ascii="Courier New" w:hAnsi="Courier New" w:cs="Courier New"/>
          <w:b/>
          <w:bCs/>
          <w:sz w:val="20"/>
        </w:rPr>
        <w:t xml:space="preserve">ен за   счет  </w:t>
      </w:r>
      <w:r>
        <w:rPr>
          <w:rFonts w:ascii="Courier New" w:hAnsi="Courier New" w:cs="Courier New"/>
          <w:b/>
          <w:bCs/>
          <w:sz w:val="20"/>
        </w:rPr>
        <w:t>средств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бюджета </w:t>
      </w:r>
      <w:r>
        <w:rPr>
          <w:rFonts w:ascii="Courier New" w:hAnsi="Courier New" w:cs="Courier New"/>
          <w:b/>
          <w:bCs/>
          <w:sz w:val="20"/>
        </w:rPr>
        <w:t>Краснополянского сельского поселения</w:t>
      </w:r>
      <w:r>
        <w:rPr>
          <w:rFonts w:ascii="Courier New" w:hAnsi="Courier New" w:cs="Courier New"/>
          <w:b/>
          <w:bCs/>
          <w:sz w:val="20"/>
        </w:rPr>
        <w:t xml:space="preserve"> с п</w:t>
      </w:r>
      <w:r>
        <w:rPr>
          <w:rFonts w:ascii="Courier New" w:hAnsi="Courier New" w:cs="Courier New"/>
          <w:b/>
          <w:bCs/>
          <w:sz w:val="20"/>
        </w:rPr>
        <w:t xml:space="preserve">оследующим возмещением    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сре</w:t>
      </w:r>
      <w:proofErr w:type="gramStart"/>
      <w:r>
        <w:rPr>
          <w:rFonts w:ascii="Courier New" w:hAnsi="Courier New" w:cs="Courier New"/>
          <w:b/>
          <w:bCs/>
          <w:sz w:val="20"/>
        </w:rPr>
        <w:t xml:space="preserve">дств </w:t>
      </w:r>
      <w:r>
        <w:rPr>
          <w:rFonts w:ascii="Courier New" w:hAnsi="Courier New" w:cs="Courier New"/>
          <w:b/>
          <w:bCs/>
          <w:sz w:val="20"/>
        </w:rPr>
        <w:t>в</w:t>
      </w:r>
      <w:r>
        <w:rPr>
          <w:rFonts w:ascii="Courier New" w:hAnsi="Courier New" w:cs="Courier New"/>
          <w:b/>
          <w:bCs/>
          <w:sz w:val="20"/>
        </w:rPr>
        <w:t xml:space="preserve"> </w:t>
      </w:r>
      <w:r>
        <w:rPr>
          <w:rFonts w:ascii="Courier New" w:hAnsi="Courier New" w:cs="Courier New"/>
          <w:b/>
          <w:bCs/>
          <w:sz w:val="20"/>
        </w:rPr>
        <w:t>с</w:t>
      </w:r>
      <w:proofErr w:type="gramEnd"/>
      <w:r>
        <w:rPr>
          <w:rFonts w:ascii="Courier New" w:hAnsi="Courier New" w:cs="Courier New"/>
          <w:b/>
          <w:bCs/>
          <w:sz w:val="20"/>
        </w:rPr>
        <w:t>удебном порядке.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размещения: 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Приложение: __________________________________________ на ___ л. в ___ экз.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(наименование документа)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С уведомлением </w:t>
      </w:r>
      <w:proofErr w:type="gramStart"/>
      <w:r>
        <w:rPr>
          <w:rFonts w:ascii="Courier New" w:hAnsi="Courier New" w:cs="Courier New"/>
          <w:b/>
          <w:bCs/>
          <w:sz w:val="20"/>
        </w:rPr>
        <w:t>ознакомлен</w:t>
      </w:r>
      <w:proofErr w:type="gramEnd"/>
      <w:r>
        <w:rPr>
          <w:rFonts w:ascii="Courier New" w:hAnsi="Courier New" w:cs="Courier New"/>
          <w:b/>
          <w:bCs/>
          <w:sz w:val="20"/>
        </w:rPr>
        <w:t>: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b/>
          <w:bCs/>
          <w:sz w:val="20"/>
        </w:rPr>
        <w:t>(Ф.И.О., подпись гражданина или уполномоченного</w:t>
      </w:r>
      <w:proofErr w:type="gramEnd"/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представителя юридического лица, разместившего объект)</w:t>
      </w:r>
    </w:p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4429F2" w:rsidRPr="004429F2" w:rsidRDefault="004429F2" w:rsidP="004429F2"/>
    <w:p w:rsidR="004429F2" w:rsidRDefault="004429F2" w:rsidP="004429F2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Наименование должности            Личная подпись         Ф.И.О.</w:t>
      </w:r>
    </w:p>
    <w:p w:rsidR="004429F2" w:rsidRDefault="004429F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1F7351" w:rsidRDefault="001F7351" w:rsidP="001F735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3</w:t>
      </w:r>
    </w:p>
    <w:p w:rsidR="0003497C" w:rsidRDefault="0003497C" w:rsidP="0003497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497C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Порядку по освобождению земельных участков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proofErr w:type="gramStart"/>
      <w:r w:rsidRPr="00702E21">
        <w:rPr>
          <w:rFonts w:ascii="Arial" w:hAnsi="Arial" w:cs="Arial"/>
          <w:szCs w:val="28"/>
        </w:rPr>
        <w:t>от</w:t>
      </w:r>
      <w:proofErr w:type="gramEnd"/>
      <w:r w:rsidRPr="00702E21">
        <w:rPr>
          <w:rFonts w:ascii="Arial" w:hAnsi="Arial" w:cs="Arial"/>
          <w:szCs w:val="28"/>
        </w:rPr>
        <w:t xml:space="preserve"> незаконно размещенных на них нестационарных</w:t>
      </w:r>
    </w:p>
    <w:p w:rsidR="0003497C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 xml:space="preserve"> торговых объектов на территории </w:t>
      </w:r>
    </w:p>
    <w:p w:rsidR="0003497C" w:rsidRPr="00702E21" w:rsidRDefault="0003497C" w:rsidP="0003497C">
      <w:pPr>
        <w:suppressAutoHyphens/>
        <w:autoSpaceDN w:val="0"/>
        <w:ind w:firstLine="540"/>
        <w:jc w:val="right"/>
        <w:textAlignment w:val="baseline"/>
        <w:rPr>
          <w:rFonts w:ascii="Arial" w:hAnsi="Arial" w:cs="Arial"/>
          <w:szCs w:val="28"/>
        </w:rPr>
      </w:pPr>
      <w:r w:rsidRPr="00702E21">
        <w:rPr>
          <w:rFonts w:ascii="Arial" w:hAnsi="Arial" w:cs="Arial"/>
          <w:szCs w:val="28"/>
        </w:rPr>
        <w:t>Краснополянского сельского поселения</w:t>
      </w:r>
    </w:p>
    <w:p w:rsidR="0003497C" w:rsidRDefault="0003497C" w:rsidP="0003497C">
      <w:pPr>
        <w:autoSpaceDE w:val="0"/>
        <w:autoSpaceDN w:val="0"/>
        <w:adjustRightInd w:val="0"/>
        <w:rPr>
          <w:rFonts w:ascii="Arial" w:hAnsi="Arial" w:cs="Arial"/>
        </w:rPr>
      </w:pPr>
    </w:p>
    <w:p w:rsidR="001F7351" w:rsidRDefault="001F7351" w:rsidP="001F7351">
      <w:pPr>
        <w:autoSpaceDE w:val="0"/>
        <w:autoSpaceDN w:val="0"/>
        <w:adjustRightInd w:val="0"/>
        <w:rPr>
          <w:rFonts w:ascii="Arial" w:hAnsi="Arial" w:cs="Arial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АКТ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ПРИЕМА И ПЕРЕДАЧИ НЕЗАКОННО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РАЗМЕЩЕННОГО НЕСТАЦИОНАРНОГО ТОРГОВОГО ОБЪЕКТА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N ___________                                             _________ 20__ г.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Дата составления акта: 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Акт составлен в присутствии: 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    (должность, фамилия, инициалы)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Адрес (адресные ориентиры) размещенного объекта: 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Место временного хранения НТО: 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Техническое состояние передаваемого НТО: 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___________________________________________________________________________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Вскрытие НТО не осуществлялось, произведен его  визуальный   осмотр.   Если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вскрытие осуществлялось, то делается пометка.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Приложение: фотографии НТО ___________________________ на ___ л. в ___ экз.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(наименование документа)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Наименование должности лица          Личная подпись             Ф.И.О.</w:t>
      </w: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1F7351" w:rsidRDefault="001F7351" w:rsidP="001F735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Лицо, принявшее НТО на хранение      Личная подпись             Ф.И.О.</w:t>
      </w:r>
    </w:p>
    <w:p w:rsidR="0066569D" w:rsidRPr="0066569D" w:rsidRDefault="0066569D" w:rsidP="0066569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FF0000"/>
        </w:rPr>
      </w:pPr>
    </w:p>
    <w:p w:rsidR="0003497C" w:rsidRPr="00BD6C32" w:rsidRDefault="0066569D" w:rsidP="0003497C">
      <w:pPr>
        <w:pStyle w:val="3"/>
        <w:spacing w:before="0" w:after="240"/>
        <w:jc w:val="right"/>
        <w:textAlignment w:val="baseline"/>
        <w:rPr>
          <w:rFonts w:ascii="Arial" w:hAnsi="Arial" w:cs="Arial"/>
        </w:rPr>
      </w:pPr>
      <w:r w:rsidRPr="0066569D">
        <w:rPr>
          <w:rFonts w:ascii="Arial" w:hAnsi="Arial" w:cs="Arial"/>
          <w:color w:val="FF0000"/>
        </w:rPr>
        <w:br/>
      </w:r>
      <w:bookmarkStart w:id="2" w:name="_GoBack"/>
      <w:bookmarkEnd w:id="2"/>
    </w:p>
    <w:p w:rsidR="00504F1E" w:rsidRPr="00BD6C32" w:rsidRDefault="00504F1E" w:rsidP="00504F1E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04F1E" w:rsidRPr="00BD6C32" w:rsidSect="00BD6C32">
      <w:footerReference w:type="even" r:id="rId23"/>
      <w:footerReference w:type="default" r:id="rId24"/>
      <w:pgSz w:w="11905" w:h="16837"/>
      <w:pgMar w:top="284" w:right="565" w:bottom="1134" w:left="1418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55" w:rsidRDefault="003C4655">
      <w:r>
        <w:separator/>
      </w:r>
    </w:p>
  </w:endnote>
  <w:endnote w:type="continuationSeparator" w:id="0">
    <w:p w:rsidR="003C4655" w:rsidRDefault="003C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55" w:rsidRDefault="003C4655">
      <w:r>
        <w:separator/>
      </w:r>
    </w:p>
  </w:footnote>
  <w:footnote w:type="continuationSeparator" w:id="0">
    <w:p w:rsidR="003C4655" w:rsidRDefault="003C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semiHidden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8C492AE385604DDC1654C519EB2239C2730A975BD8583046CEAD6819D9239BC658987E92DC3438C84C927D56C1B7A41FE5w5D" TargetMode="External"/><Relationship Id="rId18" Type="http://schemas.openxmlformats.org/officeDocument/2006/relationships/hyperlink" Target="consultantplus://offline/ref=388C492AE385604DDC1654C519EB2239C2730A975BD8583046CEAD6819D9239BC658987E92DC3438C84C927D56C1B7A41FE5w5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C56B8599613498D9EDF6D6815EAFFA632CAA70C32F847EC69C0E4C9F24711A138130DEA514337B7248A7A60330A4CD384615018FFCA73AE6BF990EP9Z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8C492AE385604DDC1654C519EB2239C2730A975AD35B3744C7AD6819D9239BC658987E92DC3438C84C927D56C1B7A41FE5w5D" TargetMode="External"/><Relationship Id="rId17" Type="http://schemas.openxmlformats.org/officeDocument/2006/relationships/hyperlink" Target="consultantplus://offline/ref=388C492AE385604DDC1654C519EB2239C2730A975AD35B3744C7AD6819D9239BC658987E92DC3438C84C927D56C1B7A41FE5w5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8C492AE385604DDC164AC80F877C33C779579F5DD455601992AB3F468925CE9418C627C39F7F35CE558E7D52EDwDD" TargetMode="External"/><Relationship Id="rId20" Type="http://schemas.openxmlformats.org/officeDocument/2006/relationships/hyperlink" Target="consultantplus://offline/ref=18DEA271884AA3E45ECCD1E3196C9832CBED436C65271327A070DBE20F9EFFF957D69BBE05A92E4E625A14216D2E015E7525F8D131EA7F9F352DAE9967F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92509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8C492AE385604DDC164AC80F877C33C77851925AD355601992AB3F468925CE9418C627C39F7F35CE558E7D52EDwD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consultantplus://offline/ref=18DEA271884AA3E45ECCD1E3196C9832CBED436C65271327A070DBE20F9EFFF957D69BBE05A92E4E625A14206A2E015E7525F8D131EA7F9F352DAE9967F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Relationship Id="rId22" Type="http://schemas.openxmlformats.org/officeDocument/2006/relationships/hyperlink" Target="consultantplus://offline/ref=75C56B8599613498D9EDF6D6815EAFFA632CAA70C32F847EC69C0E4C9F24711A138130DEA514337B7248A7A60330A4CD384615018FFCA73AE6BF990EP9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D351-64E7-4CB0-944B-613D2E8A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19728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23</cp:revision>
  <cp:lastPrinted>2022-06-20T04:00:00Z</cp:lastPrinted>
  <dcterms:created xsi:type="dcterms:W3CDTF">2022-03-01T07:17:00Z</dcterms:created>
  <dcterms:modified xsi:type="dcterms:W3CDTF">2022-06-21T09:13:00Z</dcterms:modified>
</cp:coreProperties>
</file>