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BFD4" w14:textId="21D3F01A" w:rsidR="009171E1" w:rsidRPr="00E2324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870BFC" wp14:editId="1C52715E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F676" w14:textId="77777777" w:rsidR="009171E1" w:rsidRPr="009A508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6F613E3" w14:textId="77777777" w:rsidR="009171E1" w:rsidRPr="009A508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02267DCD" w14:textId="6EBE6B34" w:rsidR="009171E1" w:rsidRPr="009A508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19B4E330" w14:textId="77777777" w:rsidR="009171E1" w:rsidRPr="009A508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Постановление</w:t>
      </w:r>
    </w:p>
    <w:p w14:paraId="4B7C6761" w14:textId="77777777" w:rsidR="009171E1" w:rsidRPr="009A508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0875FB88" w14:textId="456156CF" w:rsidR="009171E1" w:rsidRPr="009A5089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9A5089">
        <w:rPr>
          <w:rFonts w:ascii="Arial" w:hAnsi="Arial" w:cs="Arial"/>
          <w:b/>
          <w:sz w:val="28"/>
          <w:szCs w:val="28"/>
        </w:rPr>
        <w:t xml:space="preserve">от </w:t>
      </w:r>
      <w:r w:rsidR="00594EB9" w:rsidRPr="009A5089">
        <w:rPr>
          <w:rFonts w:ascii="Arial" w:hAnsi="Arial" w:cs="Arial"/>
          <w:b/>
          <w:sz w:val="28"/>
          <w:szCs w:val="28"/>
        </w:rPr>
        <w:t>29</w:t>
      </w:r>
      <w:r w:rsidRPr="009A5089">
        <w:rPr>
          <w:rFonts w:ascii="Arial" w:hAnsi="Arial" w:cs="Arial"/>
          <w:b/>
          <w:sz w:val="28"/>
          <w:szCs w:val="28"/>
        </w:rPr>
        <w:t xml:space="preserve"> сентября 2021 года №</w:t>
      </w:r>
      <w:r w:rsidR="00594EB9" w:rsidRPr="009A5089">
        <w:rPr>
          <w:rFonts w:ascii="Arial" w:hAnsi="Arial" w:cs="Arial"/>
          <w:b/>
          <w:sz w:val="28"/>
          <w:szCs w:val="28"/>
        </w:rPr>
        <w:t>124</w:t>
      </w:r>
    </w:p>
    <w:p w14:paraId="6435BA19" w14:textId="77777777" w:rsidR="009171E1" w:rsidRPr="00D84503" w:rsidRDefault="009171E1" w:rsidP="009171E1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14:paraId="4FB20F8E" w14:textId="5760D980" w:rsidR="009171E1" w:rsidRPr="00D84503" w:rsidRDefault="009171E1" w:rsidP="009171E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D84503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D84503">
        <w:rPr>
          <w:rFonts w:ascii="Arial" w:hAnsi="Arial" w:cs="Arial"/>
          <w:b/>
          <w:iCs/>
          <w:sz w:val="28"/>
          <w:szCs w:val="28"/>
          <w:lang w:eastAsia="ru-RU"/>
        </w:rPr>
        <w:t>основных направлениях бюджетной и налоговой политики Краснополянского сельского поселения</w:t>
      </w:r>
      <w:r w:rsidR="00594EB9" w:rsidRPr="00D84503">
        <w:rPr>
          <w:rFonts w:ascii="Arial" w:hAnsi="Arial" w:cs="Arial"/>
          <w:b/>
          <w:iCs/>
          <w:sz w:val="28"/>
          <w:szCs w:val="28"/>
          <w:lang w:eastAsia="ru-RU"/>
        </w:rPr>
        <w:t xml:space="preserve"> </w:t>
      </w:r>
      <w:r w:rsidR="00D84503" w:rsidRPr="00D84503">
        <w:rPr>
          <w:rFonts w:ascii="Arial" w:hAnsi="Arial" w:cs="Arial"/>
          <w:b/>
          <w:iCs/>
          <w:sz w:val="28"/>
          <w:szCs w:val="28"/>
          <w:lang w:eastAsia="ru-RU"/>
        </w:rPr>
        <w:t xml:space="preserve">Байкаловского муниципального района </w:t>
      </w:r>
      <w:r w:rsidR="00594EB9" w:rsidRPr="00D84503">
        <w:rPr>
          <w:rFonts w:ascii="Arial" w:hAnsi="Arial" w:cs="Arial"/>
          <w:b/>
          <w:iCs/>
          <w:sz w:val="28"/>
          <w:szCs w:val="28"/>
          <w:lang w:eastAsia="ru-RU"/>
        </w:rPr>
        <w:t xml:space="preserve">Свердловской области </w:t>
      </w:r>
      <w:r w:rsidRPr="00D84503">
        <w:rPr>
          <w:rFonts w:ascii="Arial" w:hAnsi="Arial" w:cs="Arial"/>
          <w:b/>
          <w:iCs/>
          <w:sz w:val="28"/>
          <w:szCs w:val="28"/>
          <w:lang w:eastAsia="ru-RU"/>
        </w:rPr>
        <w:t>на 2022 год и плановый период 2023 и 2024 годов</w:t>
      </w:r>
    </w:p>
    <w:p w14:paraId="7D0BA043" w14:textId="77777777" w:rsidR="009171E1" w:rsidRPr="00D84503" w:rsidRDefault="009171E1" w:rsidP="009171E1">
      <w:pPr>
        <w:suppressAutoHyphens w:val="0"/>
        <w:autoSpaceDE w:val="0"/>
        <w:autoSpaceDN w:val="0"/>
        <w:adjustRightInd w:val="0"/>
        <w:jc w:val="center"/>
        <w:rPr>
          <w:i/>
          <w:iCs/>
          <w:sz w:val="28"/>
          <w:szCs w:val="28"/>
          <w:lang w:eastAsia="ru-RU"/>
        </w:rPr>
      </w:pPr>
    </w:p>
    <w:p w14:paraId="452894B3" w14:textId="784C02DB" w:rsidR="00CF5D50" w:rsidRPr="00D84503" w:rsidRDefault="009171E1" w:rsidP="00CF5D50">
      <w:pPr>
        <w:ind w:firstLine="709"/>
        <w:jc w:val="both"/>
        <w:rPr>
          <w:rFonts w:ascii="Arial" w:hAnsi="Arial" w:cs="Arial"/>
          <w:color w:val="FF0000"/>
        </w:rPr>
      </w:pPr>
      <w:r w:rsidRPr="00D84503">
        <w:rPr>
          <w:rFonts w:ascii="Arial" w:hAnsi="Arial" w:cs="Arial"/>
          <w:lang w:eastAsia="ru-RU"/>
        </w:rPr>
        <w:t>В соответствии со статьей 172 Бюджетного кодекса Российской Федерации, статьей 1</w:t>
      </w:r>
      <w:r w:rsidR="00CF5D50" w:rsidRPr="00D84503">
        <w:rPr>
          <w:rFonts w:ascii="Arial" w:hAnsi="Arial" w:cs="Arial"/>
          <w:lang w:eastAsia="ru-RU"/>
        </w:rPr>
        <w:t>8</w:t>
      </w:r>
      <w:r w:rsidRPr="00D84503">
        <w:rPr>
          <w:rFonts w:ascii="Arial" w:hAnsi="Arial" w:cs="Arial"/>
          <w:lang w:eastAsia="ru-RU"/>
        </w:rPr>
        <w:t xml:space="preserve"> Положения о бюджетном процессе в </w:t>
      </w:r>
      <w:r w:rsidR="00CF5D50" w:rsidRPr="00D84503">
        <w:rPr>
          <w:rFonts w:ascii="Arial" w:hAnsi="Arial" w:cs="Arial"/>
          <w:lang w:eastAsia="ru-RU"/>
        </w:rPr>
        <w:t>Краснополянском сельском поселении</w:t>
      </w:r>
      <w:r w:rsidRPr="00D84503">
        <w:rPr>
          <w:rFonts w:ascii="Arial" w:hAnsi="Arial" w:cs="Arial"/>
          <w:lang w:eastAsia="ru-RU"/>
        </w:rPr>
        <w:t xml:space="preserve">, утвержденного решением Думы </w:t>
      </w:r>
      <w:r w:rsidR="00CF5D50" w:rsidRPr="00D84503">
        <w:rPr>
          <w:rFonts w:ascii="Arial" w:hAnsi="Arial" w:cs="Arial"/>
          <w:lang w:eastAsia="ru-RU"/>
        </w:rPr>
        <w:t xml:space="preserve">Краснополянского сельского поселения </w:t>
      </w:r>
      <w:r w:rsidRPr="00D84503">
        <w:rPr>
          <w:rFonts w:ascii="Arial" w:hAnsi="Arial" w:cs="Arial"/>
          <w:lang w:eastAsia="ru-RU"/>
        </w:rPr>
        <w:t>от 2</w:t>
      </w:r>
      <w:r w:rsidR="00CF5D50" w:rsidRPr="00D84503">
        <w:rPr>
          <w:rFonts w:ascii="Arial" w:hAnsi="Arial" w:cs="Arial"/>
          <w:lang w:eastAsia="ru-RU"/>
        </w:rPr>
        <w:t>7</w:t>
      </w:r>
      <w:r w:rsidRPr="00D84503">
        <w:rPr>
          <w:rFonts w:ascii="Arial" w:hAnsi="Arial" w:cs="Arial"/>
          <w:lang w:eastAsia="ru-RU"/>
        </w:rPr>
        <w:t>.1</w:t>
      </w:r>
      <w:r w:rsidR="00CF5D50" w:rsidRPr="00D84503">
        <w:rPr>
          <w:rFonts w:ascii="Arial" w:hAnsi="Arial" w:cs="Arial"/>
          <w:lang w:eastAsia="ru-RU"/>
        </w:rPr>
        <w:t>2</w:t>
      </w:r>
      <w:r w:rsidRPr="00D84503">
        <w:rPr>
          <w:rFonts w:ascii="Arial" w:hAnsi="Arial" w:cs="Arial"/>
          <w:lang w:eastAsia="ru-RU"/>
        </w:rPr>
        <w:t xml:space="preserve">.2013 года № </w:t>
      </w:r>
      <w:r w:rsidR="00CF5D50" w:rsidRPr="00D84503">
        <w:rPr>
          <w:rFonts w:ascii="Arial" w:hAnsi="Arial" w:cs="Arial"/>
          <w:lang w:eastAsia="ru-RU"/>
        </w:rPr>
        <w:t>24</w:t>
      </w:r>
      <w:r w:rsidRPr="00D84503">
        <w:rPr>
          <w:rFonts w:ascii="Arial" w:hAnsi="Arial" w:cs="Arial"/>
          <w:lang w:eastAsia="ru-RU"/>
        </w:rPr>
        <w:t xml:space="preserve"> (с изменениями, внесенными решениями от </w:t>
      </w:r>
      <w:r w:rsidR="00CF5D50" w:rsidRPr="00D84503">
        <w:rPr>
          <w:rFonts w:ascii="Arial" w:hAnsi="Arial" w:cs="Arial"/>
        </w:rPr>
        <w:t xml:space="preserve">25.12.2014 № 81, 28.12.2015 № 138, 29.06.2016 № 179, 29.07. 2016 № 183, 26.09.2017 № 5, 27.112017 № 19, </w:t>
      </w:r>
      <w:bookmarkStart w:id="0" w:name="_Hlk24290944"/>
      <w:r w:rsidR="00CF5D50" w:rsidRPr="00D84503">
        <w:rPr>
          <w:rFonts w:ascii="Arial" w:hAnsi="Arial" w:cs="Arial"/>
        </w:rPr>
        <w:t>25.09.2019 № 111</w:t>
      </w:r>
      <w:bookmarkEnd w:id="0"/>
      <w:r w:rsidRPr="00D84503">
        <w:rPr>
          <w:rFonts w:ascii="Arial" w:hAnsi="Arial" w:cs="Arial"/>
          <w:lang w:eastAsia="ru-RU"/>
        </w:rPr>
        <w:t xml:space="preserve">), </w:t>
      </w:r>
      <w:r w:rsidR="00D84503" w:rsidRPr="00D84503">
        <w:rPr>
          <w:rFonts w:ascii="Arial" w:hAnsi="Arial" w:cs="Arial"/>
        </w:rPr>
        <w:t>постановляю:</w:t>
      </w:r>
    </w:p>
    <w:p w14:paraId="70EF30A7" w14:textId="77777777" w:rsidR="00CF5D50" w:rsidRPr="00D84503" w:rsidRDefault="00CF5D50" w:rsidP="00CF5D50">
      <w:pPr>
        <w:jc w:val="both"/>
        <w:rPr>
          <w:rFonts w:ascii="Arial" w:hAnsi="Arial" w:cs="Arial"/>
        </w:rPr>
      </w:pPr>
    </w:p>
    <w:p w14:paraId="232A5DC5" w14:textId="6A8D4EBA" w:rsidR="00CF5D50" w:rsidRPr="00D84503" w:rsidRDefault="00CF5D50" w:rsidP="00CF5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84503">
        <w:rPr>
          <w:rFonts w:ascii="Arial" w:hAnsi="Arial" w:cs="Arial"/>
          <w:lang w:eastAsia="ru-RU"/>
        </w:rPr>
        <w:t xml:space="preserve">1.Утвердить Основные направления бюджетной и налоговой политики </w:t>
      </w:r>
      <w:r w:rsidR="004710EF" w:rsidRPr="00D84503">
        <w:rPr>
          <w:rFonts w:ascii="Arial" w:hAnsi="Arial" w:cs="Arial"/>
          <w:lang w:eastAsia="ru-RU"/>
        </w:rPr>
        <w:t>Краснополянского сельского поселения</w:t>
      </w:r>
      <w:r w:rsidRPr="00D84503">
        <w:rPr>
          <w:rFonts w:ascii="Arial" w:hAnsi="Arial" w:cs="Arial"/>
          <w:lang w:eastAsia="ru-RU"/>
        </w:rPr>
        <w:t xml:space="preserve"> </w:t>
      </w:r>
      <w:r w:rsidR="00D84503">
        <w:rPr>
          <w:rFonts w:ascii="Arial" w:hAnsi="Arial" w:cs="Arial"/>
          <w:lang w:eastAsia="ru-RU"/>
        </w:rPr>
        <w:t xml:space="preserve">Байкаловского муниципального  района </w:t>
      </w:r>
      <w:r w:rsidRPr="00D84503">
        <w:rPr>
          <w:rFonts w:ascii="Arial" w:hAnsi="Arial" w:cs="Arial"/>
          <w:lang w:eastAsia="ru-RU"/>
        </w:rPr>
        <w:t>Свердловской области на 2022 год и плановый перио</w:t>
      </w:r>
      <w:r w:rsidR="00D84503">
        <w:rPr>
          <w:rFonts w:ascii="Arial" w:hAnsi="Arial" w:cs="Arial"/>
          <w:lang w:eastAsia="ru-RU"/>
        </w:rPr>
        <w:t>д 2023 и 2024 годов (прилагается</w:t>
      </w:r>
      <w:r w:rsidRPr="00D84503">
        <w:rPr>
          <w:rFonts w:ascii="Arial" w:hAnsi="Arial" w:cs="Arial"/>
          <w:lang w:eastAsia="ru-RU"/>
        </w:rPr>
        <w:t xml:space="preserve">). </w:t>
      </w:r>
    </w:p>
    <w:p w14:paraId="2B5C2602" w14:textId="62AF89FC" w:rsidR="00CF5D50" w:rsidRPr="00D84503" w:rsidRDefault="00CF5D50" w:rsidP="00CF5D5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D84503">
        <w:rPr>
          <w:rFonts w:ascii="Arial" w:hAnsi="Arial" w:cs="Arial"/>
          <w:lang w:eastAsia="ru-RU"/>
        </w:rPr>
        <w:t xml:space="preserve">2. Рекомендовать органам местного самоуправления </w:t>
      </w:r>
      <w:r w:rsidR="004710EF" w:rsidRPr="00D84503">
        <w:rPr>
          <w:rFonts w:ascii="Arial" w:hAnsi="Arial" w:cs="Arial"/>
          <w:lang w:eastAsia="ru-RU"/>
        </w:rPr>
        <w:t>Краснополянского сельского поселения</w:t>
      </w:r>
      <w:r w:rsidRPr="00D84503">
        <w:rPr>
          <w:rFonts w:ascii="Arial" w:hAnsi="Arial" w:cs="Arial"/>
          <w:lang w:eastAsia="ru-RU"/>
        </w:rPr>
        <w:t xml:space="preserve"> руководствоваться основными направлениями бюджетной и налоговой политики при формировании бюджета </w:t>
      </w:r>
      <w:r w:rsidR="004710EF" w:rsidRPr="00D84503">
        <w:rPr>
          <w:rFonts w:ascii="Arial" w:hAnsi="Arial" w:cs="Arial"/>
          <w:lang w:eastAsia="ru-RU"/>
        </w:rPr>
        <w:t xml:space="preserve">Краснополянского сельского поселения </w:t>
      </w:r>
      <w:r w:rsidRPr="00D84503">
        <w:rPr>
          <w:rFonts w:ascii="Arial" w:hAnsi="Arial" w:cs="Arial"/>
          <w:lang w:eastAsia="ru-RU"/>
        </w:rPr>
        <w:t>на 2022 год и плановый период 2023 и 2024 годов.</w:t>
      </w:r>
    </w:p>
    <w:p w14:paraId="4FCFD207" w14:textId="2743FE89" w:rsidR="00CF5D50" w:rsidRPr="00D84503" w:rsidRDefault="004710EF" w:rsidP="00CF5D50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4503">
        <w:rPr>
          <w:rFonts w:ascii="Arial" w:hAnsi="Arial" w:cs="Arial"/>
          <w:lang w:eastAsia="ru-RU"/>
        </w:rPr>
        <w:t>3</w:t>
      </w:r>
      <w:r w:rsidR="00CF5D50" w:rsidRPr="00D84503">
        <w:rPr>
          <w:rFonts w:ascii="Arial" w:hAnsi="Arial" w:cs="Arial"/>
          <w:lang w:eastAsia="ru-RU"/>
        </w:rPr>
        <w:t>.</w:t>
      </w:r>
      <w:r w:rsidRPr="00D84503">
        <w:rPr>
          <w:rFonts w:ascii="Arial" w:hAnsi="Arial" w:cs="Arial"/>
          <w:lang w:eastAsia="ru-RU"/>
        </w:rPr>
        <w:t xml:space="preserve"> </w:t>
      </w:r>
      <w:r w:rsidRPr="00D84503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D84503">
          <w:rPr>
            <w:rStyle w:val="a3"/>
            <w:rFonts w:ascii="Arial" w:hAnsi="Arial" w:cs="Arial"/>
            <w:color w:val="auto"/>
          </w:rPr>
          <w:t>www.krasnopolyanskoe.ru</w:t>
        </w:r>
      </w:hyperlink>
    </w:p>
    <w:p w14:paraId="72B93F24" w14:textId="6EA0B364" w:rsidR="00CF5D50" w:rsidRPr="00D84503" w:rsidRDefault="004710EF" w:rsidP="00CF5D50">
      <w:pPr>
        <w:tabs>
          <w:tab w:val="left" w:pos="0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84503">
        <w:rPr>
          <w:rFonts w:ascii="Arial" w:hAnsi="Arial" w:cs="Arial"/>
          <w:lang w:eastAsia="ru-RU"/>
        </w:rPr>
        <w:t>4</w:t>
      </w:r>
      <w:r w:rsidR="00CF5D50" w:rsidRPr="00D84503">
        <w:rPr>
          <w:rFonts w:ascii="Arial" w:hAnsi="Arial" w:cs="Arial"/>
          <w:lang w:eastAsia="ru-RU"/>
        </w:rPr>
        <w:t>. Контроль исполнения настоящего Постановления оставляю за собой.</w:t>
      </w:r>
    </w:p>
    <w:p w14:paraId="7E96D4E4" w14:textId="47B837CC" w:rsidR="009171E1" w:rsidRPr="00D84503" w:rsidRDefault="009171E1" w:rsidP="00CF5D50">
      <w:pPr>
        <w:jc w:val="both"/>
        <w:rPr>
          <w:rFonts w:ascii="Arial" w:hAnsi="Arial" w:cs="Arial"/>
        </w:rPr>
      </w:pPr>
      <w:r w:rsidRPr="00D84503">
        <w:rPr>
          <w:rFonts w:ascii="Arial" w:hAnsi="Arial" w:cs="Arial"/>
          <w:b/>
        </w:rPr>
        <w:t xml:space="preserve">   </w:t>
      </w:r>
    </w:p>
    <w:p w14:paraId="3C187ACB" w14:textId="27F67447" w:rsidR="00064E46" w:rsidRPr="00D84503" w:rsidRDefault="00064E46">
      <w:pPr>
        <w:rPr>
          <w:rFonts w:ascii="Arial" w:hAnsi="Arial" w:cs="Arial"/>
        </w:rPr>
      </w:pPr>
    </w:p>
    <w:p w14:paraId="34D7A049" w14:textId="4F2CD7DA" w:rsidR="004710EF" w:rsidRPr="00D84503" w:rsidRDefault="004710EF">
      <w:pPr>
        <w:rPr>
          <w:rFonts w:ascii="Arial" w:hAnsi="Arial" w:cs="Arial"/>
        </w:rPr>
      </w:pPr>
    </w:p>
    <w:p w14:paraId="06619D0B" w14:textId="69D2501D" w:rsidR="004710EF" w:rsidRPr="00D84503" w:rsidRDefault="004710EF">
      <w:pPr>
        <w:rPr>
          <w:rFonts w:ascii="Arial" w:hAnsi="Arial" w:cs="Arial"/>
        </w:rPr>
      </w:pPr>
    </w:p>
    <w:p w14:paraId="44584D50" w14:textId="4EA336CE" w:rsidR="004710EF" w:rsidRPr="00D84503" w:rsidRDefault="004710EF">
      <w:pPr>
        <w:rPr>
          <w:rFonts w:ascii="Arial" w:hAnsi="Arial" w:cs="Arial"/>
        </w:rPr>
      </w:pPr>
      <w:r w:rsidRPr="00D84503">
        <w:rPr>
          <w:rFonts w:ascii="Arial" w:hAnsi="Arial" w:cs="Arial"/>
        </w:rPr>
        <w:t>Глава Краснополянского сельского поселения                              А.Н.Кошелев</w:t>
      </w:r>
    </w:p>
    <w:p w14:paraId="667A6090" w14:textId="7FD76B72" w:rsidR="004710EF" w:rsidRPr="00D84503" w:rsidRDefault="004710EF">
      <w:pPr>
        <w:rPr>
          <w:rFonts w:ascii="Arial" w:hAnsi="Arial" w:cs="Arial"/>
        </w:rPr>
      </w:pPr>
    </w:p>
    <w:p w14:paraId="0641ED47" w14:textId="4920A902" w:rsidR="00D84503" w:rsidRDefault="00D84503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9D6755" w14:textId="77777777" w:rsidR="009A5089" w:rsidRPr="00D84503" w:rsidRDefault="009A5089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  <w:color w:val="FF0000"/>
        </w:rPr>
      </w:pPr>
    </w:p>
    <w:p w14:paraId="408F6B74" w14:textId="77777777" w:rsidR="00D84503" w:rsidRPr="00D84503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D84503">
        <w:rPr>
          <w:rFonts w:ascii="Arial" w:hAnsi="Arial" w:cs="Arial"/>
          <w:bCs/>
        </w:rPr>
        <w:t>Утвержден</w:t>
      </w:r>
      <w:r w:rsidR="00D84503" w:rsidRPr="00D84503">
        <w:rPr>
          <w:rFonts w:ascii="Arial" w:hAnsi="Arial" w:cs="Arial"/>
          <w:bCs/>
        </w:rPr>
        <w:t>о</w:t>
      </w:r>
    </w:p>
    <w:p w14:paraId="2C89F50F" w14:textId="599B2014" w:rsidR="004710EF" w:rsidRPr="00D84503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D84503">
        <w:rPr>
          <w:rFonts w:ascii="Arial" w:hAnsi="Arial" w:cs="Arial"/>
          <w:bCs/>
        </w:rPr>
        <w:t xml:space="preserve">Постановлением Главы </w:t>
      </w:r>
    </w:p>
    <w:p w14:paraId="438B0888" w14:textId="54EA72A3" w:rsidR="004710EF" w:rsidRPr="00D84503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D84503">
        <w:rPr>
          <w:rFonts w:ascii="Arial" w:hAnsi="Arial" w:cs="Arial"/>
          <w:bCs/>
        </w:rPr>
        <w:t>Краснополянского сельского поселения</w:t>
      </w:r>
    </w:p>
    <w:p w14:paraId="47D31934" w14:textId="6C245ED4" w:rsidR="004710EF" w:rsidRPr="00D84503" w:rsidRDefault="004710EF" w:rsidP="004710EF">
      <w:pPr>
        <w:pStyle w:val="a8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D84503">
        <w:rPr>
          <w:rFonts w:ascii="Arial" w:hAnsi="Arial" w:cs="Arial"/>
          <w:bCs/>
        </w:rPr>
        <w:t xml:space="preserve">от </w:t>
      </w:r>
      <w:r w:rsidR="00D84503" w:rsidRPr="00D84503">
        <w:rPr>
          <w:rFonts w:ascii="Arial" w:hAnsi="Arial" w:cs="Arial"/>
          <w:bCs/>
        </w:rPr>
        <w:t>29</w:t>
      </w:r>
      <w:r w:rsidRPr="00D84503">
        <w:rPr>
          <w:rFonts w:ascii="Arial" w:hAnsi="Arial" w:cs="Arial"/>
          <w:bCs/>
        </w:rPr>
        <w:t xml:space="preserve"> сентября 2021 года №</w:t>
      </w:r>
      <w:r w:rsidR="00D84503" w:rsidRPr="00D84503">
        <w:rPr>
          <w:rFonts w:ascii="Arial" w:hAnsi="Arial" w:cs="Arial"/>
          <w:bCs/>
        </w:rPr>
        <w:t>124</w:t>
      </w:r>
    </w:p>
    <w:p w14:paraId="087ACAE4" w14:textId="77777777" w:rsidR="004710EF" w:rsidRPr="00D84503" w:rsidRDefault="004710EF" w:rsidP="00D84503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69C64EFD" w14:textId="4A56D4D0" w:rsidR="004710EF" w:rsidRPr="00D84503" w:rsidRDefault="004710EF" w:rsidP="00D84503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D84503">
        <w:rPr>
          <w:rFonts w:ascii="Arial" w:hAnsi="Arial" w:cs="Arial"/>
          <w:b/>
          <w:sz w:val="28"/>
          <w:szCs w:val="28"/>
        </w:rPr>
        <w:t>Основные направления бюджетной и налоговой политики</w:t>
      </w:r>
    </w:p>
    <w:p w14:paraId="77D128A8" w14:textId="136715A1" w:rsidR="004710EF" w:rsidRPr="00D84503" w:rsidRDefault="004710EF" w:rsidP="00D84503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D84503">
        <w:rPr>
          <w:rFonts w:ascii="Arial" w:hAnsi="Arial" w:cs="Arial"/>
          <w:b/>
          <w:sz w:val="28"/>
          <w:szCs w:val="28"/>
        </w:rPr>
        <w:t xml:space="preserve">Краснополянского сельского поселения </w:t>
      </w:r>
      <w:r w:rsidR="00D84503">
        <w:rPr>
          <w:rFonts w:ascii="Arial" w:hAnsi="Arial" w:cs="Arial"/>
          <w:b/>
          <w:sz w:val="28"/>
          <w:szCs w:val="28"/>
        </w:rPr>
        <w:t xml:space="preserve">Байкаловского муниципального района </w:t>
      </w:r>
      <w:r w:rsidRPr="00D84503">
        <w:rPr>
          <w:rFonts w:ascii="Arial" w:hAnsi="Arial" w:cs="Arial"/>
          <w:b/>
          <w:sz w:val="28"/>
          <w:szCs w:val="28"/>
        </w:rPr>
        <w:t>Свердловской области</w:t>
      </w:r>
      <w:r w:rsidR="00D84503">
        <w:rPr>
          <w:rFonts w:ascii="Arial" w:hAnsi="Arial" w:cs="Arial"/>
          <w:b/>
          <w:sz w:val="28"/>
          <w:szCs w:val="28"/>
        </w:rPr>
        <w:t xml:space="preserve"> </w:t>
      </w:r>
      <w:r w:rsidRPr="00D84503">
        <w:rPr>
          <w:rFonts w:ascii="Arial" w:hAnsi="Arial" w:cs="Arial"/>
          <w:b/>
          <w:sz w:val="28"/>
          <w:szCs w:val="28"/>
        </w:rPr>
        <w:t>на 2022 год и плановый период 2023 и 2024 годов</w:t>
      </w:r>
    </w:p>
    <w:p w14:paraId="52269983" w14:textId="4DCC35E5" w:rsidR="004710EF" w:rsidRPr="00D84503" w:rsidRDefault="004710EF" w:rsidP="00D84503">
      <w:pPr>
        <w:jc w:val="center"/>
        <w:rPr>
          <w:rFonts w:ascii="Arial" w:hAnsi="Arial" w:cs="Arial"/>
        </w:rPr>
      </w:pPr>
    </w:p>
    <w:p w14:paraId="2E3C8210" w14:textId="74B571F7" w:rsidR="00CC377A" w:rsidRPr="009A5089" w:rsidRDefault="00CC377A" w:rsidP="009A5089">
      <w:pPr>
        <w:ind w:firstLine="709"/>
        <w:jc w:val="both"/>
        <w:rPr>
          <w:rFonts w:ascii="Arial" w:hAnsi="Arial" w:cs="Arial"/>
        </w:rPr>
      </w:pPr>
      <w:bookmarkStart w:id="1" w:name="_Hlk81901554"/>
      <w:r w:rsidRPr="009A5089">
        <w:rPr>
          <w:rFonts w:ascii="Arial" w:hAnsi="Arial" w:cs="Arial"/>
        </w:rPr>
        <w:t xml:space="preserve">Основные направления бюджетной и налоговой политики </w:t>
      </w:r>
      <w:bookmarkEnd w:id="1"/>
      <w:r w:rsidRPr="009A5089">
        <w:rPr>
          <w:rFonts w:ascii="Arial" w:hAnsi="Arial" w:cs="Arial"/>
        </w:rPr>
        <w:t xml:space="preserve">Краснополянского сельского поселения </w:t>
      </w:r>
      <w:r w:rsidR="00D84503">
        <w:rPr>
          <w:rFonts w:ascii="Arial" w:hAnsi="Arial" w:cs="Arial"/>
        </w:rPr>
        <w:t xml:space="preserve">Байкаловского муниципального района Свердловской области </w:t>
      </w:r>
      <w:r w:rsidRPr="009A5089">
        <w:rPr>
          <w:rFonts w:ascii="Arial" w:hAnsi="Arial" w:cs="Arial"/>
        </w:rPr>
        <w:t>на</w:t>
      </w:r>
      <w:bookmarkStart w:id="2" w:name="_GoBack"/>
      <w:bookmarkEnd w:id="2"/>
      <w:r w:rsidRPr="009A5089">
        <w:rPr>
          <w:rFonts w:ascii="Arial" w:hAnsi="Arial" w:cs="Arial"/>
        </w:rPr>
        <w:t xml:space="preserve"> 2022 год и на плановый период 2023 и 2024 годов (далее – основные направления бюджетной и налоговой политики Краснополянского сельского поселения) разработаны в соответствии со статьями 172, 184.2 Бюджетного кодекса Российской Федерации, статьями 25, 28 Положения о бюджетном процессе в Краснополянском сельском поселении, утверждённого решением Думы </w:t>
      </w:r>
      <w:r w:rsidRPr="009A5089">
        <w:rPr>
          <w:rFonts w:ascii="Arial" w:hAnsi="Arial" w:cs="Arial"/>
          <w:lang w:eastAsia="ru-RU"/>
        </w:rPr>
        <w:t xml:space="preserve">Краснополянского сельского поселения от 27.12.2013 года № 24 (с изменениями, внесенными решениями от </w:t>
      </w:r>
      <w:r w:rsidRPr="009A5089">
        <w:rPr>
          <w:rFonts w:ascii="Arial" w:hAnsi="Arial" w:cs="Arial"/>
        </w:rPr>
        <w:t>25.12.2014 № 81, 28.12.2015 № 138, 29.06.2016 № 179, 29.07. 2016 № 183, 26.09.2017 № 5, 27.112017 № 19, 25.09.2019 № 111</w:t>
      </w:r>
      <w:r w:rsidRPr="009A5089">
        <w:rPr>
          <w:rFonts w:ascii="Arial" w:hAnsi="Arial" w:cs="Arial"/>
          <w:lang w:eastAsia="ru-RU"/>
        </w:rPr>
        <w:t>).</w:t>
      </w:r>
    </w:p>
    <w:p w14:paraId="2A110B30" w14:textId="30903CC8" w:rsidR="00064E83" w:rsidRPr="009A5089" w:rsidRDefault="00064E83" w:rsidP="009A50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Целью настоящих основных направлений является определение приоритетов бюджетной и налоговой политики в среднесрочной перспективе и подходов, используемых при составлении проекта бюджета Краснополянского сельского поселения на 2022 год и плановый период 2023 и 2024 годов, а также обеспечение прозрачности и открытости бюджетного планирования.</w:t>
      </w:r>
    </w:p>
    <w:p w14:paraId="6AE6E94E" w14:textId="1BF86831" w:rsidR="00064E83" w:rsidRPr="009A5089" w:rsidRDefault="00064E83" w:rsidP="009A50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При подготовке основных направлений бюджетной и налоговой политики Краснополянского сельского поселения были учтены положения:</w:t>
      </w:r>
    </w:p>
    <w:p w14:paraId="3791505E" w14:textId="77777777" w:rsidR="00064E83" w:rsidRPr="009A5089" w:rsidRDefault="00064E83" w:rsidP="009A50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- </w:t>
      </w:r>
      <w:hyperlink r:id="rId11" w:history="1">
        <w:r w:rsidRPr="009A5089">
          <w:rPr>
            <w:rFonts w:ascii="Arial" w:hAnsi="Arial" w:cs="Arial"/>
            <w:lang w:eastAsia="ru-RU"/>
          </w:rPr>
          <w:t>Прогноза</w:t>
        </w:r>
      </w:hyperlink>
      <w:r w:rsidRPr="009A5089">
        <w:rPr>
          <w:rFonts w:ascii="Arial" w:hAnsi="Arial" w:cs="Arial"/>
          <w:lang w:eastAsia="ru-RU"/>
        </w:rPr>
        <w:t xml:space="preserve"> долгосрочного социально-экономического развития Российской Федерации на период до 2030 года;</w:t>
      </w:r>
    </w:p>
    <w:p w14:paraId="5CC509E0" w14:textId="77777777" w:rsidR="00064E83" w:rsidRPr="009A5089" w:rsidRDefault="00064E83" w:rsidP="009A508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-</w:t>
      </w:r>
      <w:hyperlink r:id="rId12" w:history="1">
        <w:r w:rsidRPr="009A5089">
          <w:rPr>
            <w:rFonts w:ascii="Arial" w:hAnsi="Arial" w:cs="Arial"/>
            <w:lang w:eastAsia="ru-RU"/>
          </w:rPr>
          <w:t>Указ</w:t>
        </w:r>
      </w:hyperlink>
      <w:r w:rsidRPr="009A5089">
        <w:rPr>
          <w:rFonts w:ascii="Arial" w:hAnsi="Arial" w:cs="Arial"/>
          <w:lang w:eastAsia="ru-RU"/>
        </w:rPr>
        <w:t xml:space="preserve">а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(в ред. Указов Президента РФ </w:t>
      </w:r>
      <w:bookmarkStart w:id="3" w:name="_Hlk48807990"/>
      <w:r w:rsidRPr="009A5089">
        <w:rPr>
          <w:rFonts w:ascii="Arial" w:hAnsi="Arial" w:cs="Arial"/>
          <w:lang w:eastAsia="ru-RU"/>
        </w:rPr>
        <w:t xml:space="preserve">от 19.07.2018 </w:t>
      </w:r>
      <w:hyperlink r:id="rId13" w:history="1">
        <w:r w:rsidRPr="009A5089">
          <w:rPr>
            <w:rFonts w:ascii="Arial" w:hAnsi="Arial" w:cs="Arial"/>
            <w:lang w:eastAsia="ru-RU"/>
          </w:rPr>
          <w:t>N 444</w:t>
        </w:r>
      </w:hyperlink>
      <w:r w:rsidRPr="009A5089">
        <w:rPr>
          <w:rFonts w:ascii="Arial" w:hAnsi="Arial" w:cs="Arial"/>
          <w:lang w:eastAsia="ru-RU"/>
        </w:rPr>
        <w:t xml:space="preserve">, от 21.07.2020 </w:t>
      </w:r>
      <w:hyperlink r:id="rId14" w:history="1">
        <w:r w:rsidRPr="009A5089">
          <w:rPr>
            <w:rFonts w:ascii="Arial" w:hAnsi="Arial" w:cs="Arial"/>
            <w:lang w:eastAsia="ru-RU"/>
          </w:rPr>
          <w:t>N 474</w:t>
        </w:r>
      </w:hyperlink>
      <w:bookmarkEnd w:id="3"/>
      <w:r w:rsidRPr="009A5089">
        <w:rPr>
          <w:rFonts w:ascii="Arial" w:hAnsi="Arial" w:cs="Arial"/>
          <w:lang w:eastAsia="ru-RU"/>
        </w:rPr>
        <w:t>);</w:t>
      </w:r>
    </w:p>
    <w:p w14:paraId="0E18CD84" w14:textId="77777777" w:rsidR="00064E83" w:rsidRPr="009A5089" w:rsidRDefault="00064E83" w:rsidP="009A508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- Указа Президента Российской Федерации от 21 июля 2020 года № 474 «О национальных целях развития Российской Федерации на период до 2030 года»;</w:t>
      </w:r>
    </w:p>
    <w:p w14:paraId="6890ED15" w14:textId="77777777" w:rsidR="00064E83" w:rsidRPr="009A5089" w:rsidRDefault="00064E83" w:rsidP="009A508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-Послания Президента Российской Федерации Федеральному Собранию Российской Федерации от 21.04.2021 года;</w:t>
      </w:r>
    </w:p>
    <w:p w14:paraId="1AE43E4F" w14:textId="51E7DAFB" w:rsidR="00064E83" w:rsidRPr="009A5089" w:rsidRDefault="00064E83" w:rsidP="009A508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- </w:t>
      </w:r>
      <w:hyperlink r:id="rId15" w:history="1">
        <w:r w:rsidRPr="009A5089">
          <w:rPr>
            <w:rFonts w:ascii="Arial" w:hAnsi="Arial" w:cs="Arial"/>
            <w:lang w:eastAsia="ru-RU"/>
          </w:rPr>
          <w:t>Стратеги</w:t>
        </w:r>
      </w:hyperlink>
      <w:r w:rsidRPr="009A5089">
        <w:rPr>
          <w:rFonts w:ascii="Arial" w:hAnsi="Arial" w:cs="Arial"/>
          <w:lang w:eastAsia="ru-RU"/>
        </w:rPr>
        <w:t>и социально-экономического развития Свердловской области на 2016 - 2030 годы, утвержденной Законом Свердловской области от 21 декабря 2015 года № 151-ОЗ «О Стратегии социально-экономического развития Свердловской о</w:t>
      </w:r>
      <w:r w:rsidR="009A5089" w:rsidRPr="009A5089">
        <w:rPr>
          <w:rFonts w:ascii="Arial" w:hAnsi="Arial" w:cs="Arial"/>
          <w:lang w:eastAsia="ru-RU"/>
        </w:rPr>
        <w:t xml:space="preserve">бласти на 2016 - 2030 годы» </w:t>
      </w:r>
      <w:r w:rsidRPr="009A5089">
        <w:rPr>
          <w:rFonts w:ascii="Arial" w:hAnsi="Arial" w:cs="Arial"/>
          <w:lang w:eastAsia="ru-RU"/>
        </w:rPr>
        <w:t>(с изменениями от 22.03.2018 № 26-ОЗ, 12.12.2019 № 122-ОЗ);</w:t>
      </w:r>
    </w:p>
    <w:p w14:paraId="413723F5" w14:textId="77777777" w:rsidR="00064E83" w:rsidRPr="009A5089" w:rsidRDefault="00064E83" w:rsidP="009A50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- Стратегии социально-экономического развития муниципального образования Байкаловский муниципальный район на 2018 – 2035 годы, утвержденной Решением Думы МО Байкаловский муниципальный район от 26.12.2018 № 167 «Об утверждении Стратегии социально-экономического развития Байкаловского муниципального района до 2035 года» (с изменениями от 29.05.2019 № 191);</w:t>
      </w:r>
    </w:p>
    <w:p w14:paraId="7B6B3DE0" w14:textId="77777777" w:rsidR="00064E83" w:rsidRPr="009A5089" w:rsidRDefault="00064E83" w:rsidP="009A50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bCs/>
          <w:lang w:eastAsia="ru-RU"/>
        </w:rPr>
        <w:lastRenderedPageBreak/>
        <w:t>- М</w:t>
      </w:r>
      <w:r w:rsidRPr="009A5089">
        <w:rPr>
          <w:rFonts w:ascii="Arial" w:hAnsi="Arial" w:cs="Arial"/>
          <w:lang w:eastAsia="ru-RU"/>
        </w:rPr>
        <w:t>униципальной программы «Управление финансами Байкаловского муниципального района» на 2014-2024 годы, утвержденной Постановлением Администрации от 17.12.2013 № 913 (в редакции от 15.08.2018 № 347, с изменениями от 12.12.2018 № 572, 22.02.2019 № 58, 17.06.2019 № 266, 31.10.2019 № 413, 19.03.2020 №73, 05.11.2020 №357, 30.12.2020 №464, 30.12.2020 №465, 27.08.2021 №261);</w:t>
      </w:r>
    </w:p>
    <w:p w14:paraId="5C31AC57" w14:textId="7C0E73B7" w:rsidR="00064E83" w:rsidRPr="009A5089" w:rsidRDefault="00064E83" w:rsidP="009A50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- Основных направлений бюджетной и налоговой политики муниципального образования </w:t>
      </w:r>
      <w:r w:rsidR="00F04714" w:rsidRPr="009A5089">
        <w:rPr>
          <w:rFonts w:ascii="Arial" w:hAnsi="Arial" w:cs="Arial"/>
          <w:lang w:eastAsia="ru-RU"/>
        </w:rPr>
        <w:t>Краснополянское сельское поселение</w:t>
      </w:r>
      <w:r w:rsidRPr="009A5089">
        <w:rPr>
          <w:rFonts w:ascii="Arial" w:hAnsi="Arial" w:cs="Arial"/>
          <w:lang w:eastAsia="ru-RU"/>
        </w:rPr>
        <w:t xml:space="preserve"> на 2021 год и плановый период 2022 и 2023 годов, утвержденных Постановлением Главы Краснополянско</w:t>
      </w:r>
      <w:r w:rsidR="009A5089" w:rsidRPr="009A5089">
        <w:rPr>
          <w:rFonts w:ascii="Arial" w:hAnsi="Arial" w:cs="Arial"/>
          <w:lang w:eastAsia="ru-RU"/>
        </w:rPr>
        <w:t>го</w:t>
      </w:r>
      <w:r w:rsidRPr="009A5089">
        <w:rPr>
          <w:rFonts w:ascii="Arial" w:hAnsi="Arial" w:cs="Arial"/>
          <w:lang w:eastAsia="ru-RU"/>
        </w:rPr>
        <w:t xml:space="preserve"> сельско</w:t>
      </w:r>
      <w:r w:rsidR="009A5089" w:rsidRPr="009A5089">
        <w:rPr>
          <w:rFonts w:ascii="Arial" w:hAnsi="Arial" w:cs="Arial"/>
          <w:lang w:eastAsia="ru-RU"/>
        </w:rPr>
        <w:t>го</w:t>
      </w:r>
      <w:r w:rsidRPr="009A5089">
        <w:rPr>
          <w:rFonts w:ascii="Arial" w:hAnsi="Arial" w:cs="Arial"/>
          <w:lang w:eastAsia="ru-RU"/>
        </w:rPr>
        <w:t xml:space="preserve"> поселени</w:t>
      </w:r>
      <w:r w:rsidR="009A5089" w:rsidRPr="009A5089">
        <w:rPr>
          <w:rFonts w:ascii="Arial" w:hAnsi="Arial" w:cs="Arial"/>
          <w:lang w:eastAsia="ru-RU"/>
        </w:rPr>
        <w:t>я</w:t>
      </w:r>
      <w:r w:rsidRPr="009A5089">
        <w:rPr>
          <w:rFonts w:ascii="Arial" w:hAnsi="Arial" w:cs="Arial"/>
          <w:lang w:eastAsia="ru-RU"/>
        </w:rPr>
        <w:t xml:space="preserve"> от 28.08.2020 № 107</w:t>
      </w:r>
      <w:r w:rsidR="00F04714" w:rsidRPr="009A5089">
        <w:rPr>
          <w:rFonts w:ascii="Arial" w:hAnsi="Arial" w:cs="Arial"/>
          <w:lang w:eastAsia="ru-RU"/>
        </w:rPr>
        <w:t>.</w:t>
      </w:r>
    </w:p>
    <w:p w14:paraId="78AD6A15" w14:textId="77777777" w:rsidR="00064E83" w:rsidRPr="009A5089" w:rsidRDefault="00064E83" w:rsidP="009A50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Разработка данного документа осуществлялась с учетом итогов реализации бюджетной и налоговой политики в период 2020 года и 1-го полугодия 2021 года.</w:t>
      </w:r>
    </w:p>
    <w:p w14:paraId="086A74D9" w14:textId="77114BAC" w:rsidR="00CC377A" w:rsidRPr="009A5089" w:rsidRDefault="00CC377A" w:rsidP="009A5089">
      <w:pPr>
        <w:ind w:firstLine="708"/>
        <w:jc w:val="center"/>
        <w:rPr>
          <w:rFonts w:ascii="Arial" w:hAnsi="Arial" w:cs="Arial"/>
        </w:rPr>
      </w:pPr>
    </w:p>
    <w:p w14:paraId="41B7C89A" w14:textId="642B710E" w:rsidR="00064E83" w:rsidRPr="009A5089" w:rsidRDefault="00064E83" w:rsidP="009A5089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lang w:eastAsia="ru-RU"/>
        </w:rPr>
      </w:pPr>
      <w:r w:rsidRPr="009A5089">
        <w:rPr>
          <w:rFonts w:ascii="Arial" w:hAnsi="Arial" w:cs="Arial"/>
          <w:b/>
          <w:lang w:eastAsia="ru-RU"/>
        </w:rPr>
        <w:t>Итоги реализации бюджетной и налоговой политики в 2020 году и первом полугодии 2021 года</w:t>
      </w:r>
    </w:p>
    <w:p w14:paraId="42979F9A" w14:textId="77777777" w:rsidR="00064E83" w:rsidRPr="009A5089" w:rsidRDefault="00064E83" w:rsidP="009A508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ru-RU"/>
        </w:rPr>
      </w:pPr>
    </w:p>
    <w:p w14:paraId="4DD2A0C0" w14:textId="4AD53E43" w:rsidR="00064E83" w:rsidRPr="009A5089" w:rsidRDefault="00064E83" w:rsidP="009A508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Бюджетная и налоговая политика на территории Краснополянского сельского поселения была направлена на обеспечение устойчивости и сбалансированности местного бюджета – укрепление его доходной базы, формирование оптимальной структуры расходов бюджета, ориентированной на содействие социальному и экономическому развитию территории, предотвращение социальной напряженности и улучшение качества жизни граждан, реализацию полномочий органов местного самоуправления, реализацию инвестиционных проектов.</w:t>
      </w:r>
    </w:p>
    <w:p w14:paraId="246DBC5E" w14:textId="77777777" w:rsidR="00064E83" w:rsidRPr="009A5089" w:rsidRDefault="00064E83" w:rsidP="00064E8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14:paraId="20E03B17" w14:textId="77777777" w:rsidR="00064E83" w:rsidRPr="009A5089" w:rsidRDefault="00064E83" w:rsidP="00064E83">
      <w:pPr>
        <w:suppressAutoHyphens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Итоги реализации налоговой политики</w:t>
      </w:r>
    </w:p>
    <w:p w14:paraId="6D910813" w14:textId="5547AC22" w:rsidR="00CC377A" w:rsidRPr="009A5089" w:rsidRDefault="00CC377A" w:rsidP="00064E83">
      <w:pPr>
        <w:tabs>
          <w:tab w:val="left" w:pos="2940"/>
        </w:tabs>
        <w:rPr>
          <w:rFonts w:ascii="Arial" w:hAnsi="Arial" w:cs="Arial"/>
        </w:rPr>
      </w:pPr>
    </w:p>
    <w:p w14:paraId="4440F898" w14:textId="222079A7" w:rsidR="009B58D9" w:rsidRPr="009A5089" w:rsidRDefault="009B58D9" w:rsidP="009A5089">
      <w:pPr>
        <w:tabs>
          <w:tab w:val="left" w:pos="855"/>
        </w:tabs>
        <w:ind w:firstLine="709"/>
        <w:jc w:val="both"/>
        <w:rPr>
          <w:rFonts w:ascii="Arial" w:hAnsi="Arial" w:cs="Arial"/>
        </w:rPr>
      </w:pPr>
      <w:r w:rsidRPr="009A5089">
        <w:rPr>
          <w:rFonts w:ascii="Arial" w:hAnsi="Arial" w:cs="Arial"/>
        </w:rPr>
        <w:t>Налоговая политика на территории Краснополянского сельского поселения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14:paraId="0B8DB35E" w14:textId="4B44E724" w:rsidR="009B58D9" w:rsidRPr="009A5089" w:rsidRDefault="009B58D9" w:rsidP="009A5089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9A5089">
        <w:rPr>
          <w:rFonts w:ascii="Arial" w:hAnsi="Arial" w:cs="Arial"/>
        </w:rPr>
        <w:t xml:space="preserve">Доходная часть бюджета Краснополянского сельского поселения в 2020 году исполнена в сумме 77 262,5 тыс. руб., что больше, чем в предыдущем году на 7 425,7 тыс. руб. Налоговая нагрузка на бюджет сократилась на 556,7 тыс. рублей, финансовая поддержка на безвозмездной основе из вышестоящих бюджетов возросла на 7 982,4 тыс. руб. </w:t>
      </w:r>
    </w:p>
    <w:p w14:paraId="5626CFF3" w14:textId="77777777" w:rsidR="009B58D9" w:rsidRPr="009A5089" w:rsidRDefault="009B58D9" w:rsidP="009A5089">
      <w:pPr>
        <w:ind w:firstLine="709"/>
        <w:jc w:val="both"/>
        <w:rPr>
          <w:rFonts w:ascii="Arial" w:hAnsi="Arial" w:cs="Arial"/>
        </w:rPr>
      </w:pPr>
      <w:r w:rsidRPr="009A5089">
        <w:rPr>
          <w:rFonts w:ascii="Arial" w:hAnsi="Arial" w:cs="Arial"/>
        </w:rPr>
        <w:t xml:space="preserve">Налоговые и неналоговые доходы поступили в сумме 18 474,9 тыс. руб. или 101,0 % к уточненному плану, из них налоговые платежи составили 17 143,8 тыс. руб., неналоговые 1 331,1 тыс. руб. </w:t>
      </w:r>
    </w:p>
    <w:p w14:paraId="2A047CF6" w14:textId="00E04970" w:rsidR="009B58D9" w:rsidRPr="009A5089" w:rsidRDefault="009B58D9" w:rsidP="009A5089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9A5089">
        <w:rPr>
          <w:rFonts w:ascii="Arial" w:hAnsi="Arial" w:cs="Arial"/>
        </w:rPr>
        <w:t xml:space="preserve">Доходная часть бюджета Краснополянского сельского поселения за </w:t>
      </w:r>
      <w:r w:rsidRPr="009A5089">
        <w:rPr>
          <w:rFonts w:ascii="Arial" w:hAnsi="Arial" w:cs="Arial"/>
          <w:lang w:val="en-US"/>
        </w:rPr>
        <w:t>I</w:t>
      </w:r>
      <w:r w:rsidRPr="009A5089">
        <w:rPr>
          <w:rFonts w:ascii="Arial" w:hAnsi="Arial" w:cs="Arial"/>
        </w:rPr>
        <w:t xml:space="preserve"> полугодие 2021 года исполнена в сумме 32 283,1 тыс. руб., что на 4 207,7 тыс. руб. меньше, чем в аналогичном периоде предыдущего года. Налоговые и неналоговые доходы увеличились на 1 946,0 тыс. руб., финансовая поддержка на безвозмездной основе сократилась на 6 114,0 тыс. руб.  В составе доходов налоговые и неналоговые поступления занимают 30,1%, поступления из других бюджетов – 69,9 %.</w:t>
      </w:r>
    </w:p>
    <w:p w14:paraId="037CBB87" w14:textId="77777777" w:rsidR="009B58D9" w:rsidRPr="009A5089" w:rsidRDefault="009B58D9" w:rsidP="009B58D9">
      <w:pPr>
        <w:rPr>
          <w:rFonts w:ascii="Arial" w:hAnsi="Arial" w:cs="Arial"/>
        </w:rPr>
      </w:pPr>
    </w:p>
    <w:p w14:paraId="3BA54CCA" w14:textId="77777777" w:rsidR="009B58D9" w:rsidRPr="009A5089" w:rsidRDefault="009B58D9" w:rsidP="009B58D9">
      <w:pPr>
        <w:tabs>
          <w:tab w:val="left" w:pos="709"/>
        </w:tabs>
        <w:suppressAutoHyphens w:val="0"/>
        <w:jc w:val="center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Итоги реализации бюджетной политики</w:t>
      </w:r>
    </w:p>
    <w:p w14:paraId="4F7FC869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14:paraId="7438349D" w14:textId="77777777" w:rsidR="009B58D9" w:rsidRPr="00594EB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594EB9">
        <w:rPr>
          <w:rFonts w:ascii="Arial" w:hAnsi="Arial" w:cs="Arial"/>
          <w:bCs/>
          <w:lang w:eastAsia="ru-RU"/>
        </w:rPr>
        <w:t>Основными результатами реализации бюджетной политики в период 2020 года и 1-го полугодия 2021 года стали:</w:t>
      </w:r>
    </w:p>
    <w:p w14:paraId="2B476E63" w14:textId="77777777" w:rsidR="009B58D9" w:rsidRPr="00594EB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594EB9">
        <w:rPr>
          <w:rFonts w:ascii="Arial" w:hAnsi="Arial" w:cs="Arial"/>
          <w:bCs/>
          <w:lang w:eastAsia="ru-RU"/>
        </w:rPr>
        <w:lastRenderedPageBreak/>
        <w:t>сохранение сбалансированности и бюджетной устойчивости через механизм разработки долгосрочного бюджетного прогноза, позволяющего поддерживать бюджетные параметры на запланированном уровне;</w:t>
      </w:r>
    </w:p>
    <w:p w14:paraId="6E628F79" w14:textId="5EC9BD51" w:rsidR="009B58D9" w:rsidRPr="00594EB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594EB9">
        <w:rPr>
          <w:rFonts w:ascii="Arial" w:hAnsi="Arial" w:cs="Arial"/>
          <w:bCs/>
          <w:lang w:eastAsia="ru-RU"/>
        </w:rPr>
        <w:t>повышение эффективности расходов через процедуру планирования и исполнения местного бюджета на основе муниципальн</w:t>
      </w:r>
      <w:r w:rsidR="00F04714" w:rsidRPr="00594EB9">
        <w:rPr>
          <w:rFonts w:ascii="Arial" w:hAnsi="Arial" w:cs="Arial"/>
          <w:bCs/>
          <w:lang w:eastAsia="ru-RU"/>
        </w:rPr>
        <w:t>ой</w:t>
      </w:r>
      <w:r w:rsidRPr="00594EB9">
        <w:rPr>
          <w:rFonts w:ascii="Arial" w:hAnsi="Arial" w:cs="Arial"/>
          <w:bCs/>
          <w:lang w:eastAsia="ru-RU"/>
        </w:rPr>
        <w:t xml:space="preserve"> программ</w:t>
      </w:r>
      <w:r w:rsidR="00F04714" w:rsidRPr="00594EB9">
        <w:rPr>
          <w:rFonts w:ascii="Arial" w:hAnsi="Arial" w:cs="Arial"/>
          <w:bCs/>
          <w:lang w:eastAsia="ru-RU"/>
        </w:rPr>
        <w:t>ы</w:t>
      </w:r>
      <w:r w:rsidRPr="00594EB9">
        <w:rPr>
          <w:rFonts w:ascii="Arial" w:hAnsi="Arial" w:cs="Arial"/>
          <w:bCs/>
          <w:lang w:eastAsia="ru-RU"/>
        </w:rPr>
        <w:t xml:space="preserve">, оценка </w:t>
      </w:r>
      <w:proofErr w:type="gramStart"/>
      <w:r w:rsidRPr="00594EB9">
        <w:rPr>
          <w:rFonts w:ascii="Arial" w:hAnsi="Arial" w:cs="Arial"/>
          <w:bCs/>
          <w:lang w:eastAsia="ru-RU"/>
        </w:rPr>
        <w:t>эффективности</w:t>
      </w:r>
      <w:proofErr w:type="gramEnd"/>
      <w:r w:rsidRPr="00594EB9">
        <w:rPr>
          <w:rFonts w:ascii="Arial" w:hAnsi="Arial" w:cs="Arial"/>
          <w:bCs/>
          <w:lang w:eastAsia="ru-RU"/>
        </w:rPr>
        <w:t xml:space="preserve"> реализации котор</w:t>
      </w:r>
      <w:r w:rsidR="00F04714" w:rsidRPr="00594EB9">
        <w:rPr>
          <w:rFonts w:ascii="Arial" w:hAnsi="Arial" w:cs="Arial"/>
          <w:bCs/>
          <w:lang w:eastAsia="ru-RU"/>
        </w:rPr>
        <w:t>ой</w:t>
      </w:r>
      <w:r w:rsidRPr="00594EB9">
        <w:rPr>
          <w:rFonts w:ascii="Arial" w:hAnsi="Arial" w:cs="Arial"/>
          <w:bCs/>
          <w:lang w:eastAsia="ru-RU"/>
        </w:rPr>
        <w:t xml:space="preserve"> проводится ежегодно в соответствии с Постановлением </w:t>
      </w:r>
      <w:r w:rsidR="000930D4" w:rsidRPr="00594EB9">
        <w:rPr>
          <w:rFonts w:ascii="Arial" w:hAnsi="Arial" w:cs="Arial"/>
          <w:bCs/>
          <w:lang w:eastAsia="ru-RU"/>
        </w:rPr>
        <w:t>Главы</w:t>
      </w:r>
      <w:r w:rsidRPr="00594EB9">
        <w:rPr>
          <w:rFonts w:ascii="Arial" w:hAnsi="Arial" w:cs="Arial"/>
          <w:bCs/>
          <w:lang w:eastAsia="ru-RU"/>
        </w:rPr>
        <w:t xml:space="preserve"> </w:t>
      </w:r>
      <w:r w:rsidR="000930D4" w:rsidRPr="00594EB9">
        <w:rPr>
          <w:rFonts w:ascii="Arial" w:hAnsi="Arial" w:cs="Arial"/>
          <w:bCs/>
          <w:lang w:eastAsia="ru-RU"/>
        </w:rPr>
        <w:t>Краснополянско</w:t>
      </w:r>
      <w:r w:rsidR="009A5089">
        <w:rPr>
          <w:rFonts w:ascii="Arial" w:hAnsi="Arial" w:cs="Arial"/>
          <w:bCs/>
          <w:lang w:eastAsia="ru-RU"/>
        </w:rPr>
        <w:t>го</w:t>
      </w:r>
      <w:r w:rsidR="000930D4" w:rsidRPr="00594EB9">
        <w:rPr>
          <w:rFonts w:ascii="Arial" w:hAnsi="Arial" w:cs="Arial"/>
          <w:bCs/>
          <w:lang w:eastAsia="ru-RU"/>
        </w:rPr>
        <w:t xml:space="preserve"> сельско</w:t>
      </w:r>
      <w:r w:rsidR="009A5089">
        <w:rPr>
          <w:rFonts w:ascii="Arial" w:hAnsi="Arial" w:cs="Arial"/>
          <w:bCs/>
          <w:lang w:eastAsia="ru-RU"/>
        </w:rPr>
        <w:t>го</w:t>
      </w:r>
      <w:r w:rsidR="000930D4" w:rsidRPr="00594EB9">
        <w:rPr>
          <w:rFonts w:ascii="Arial" w:hAnsi="Arial" w:cs="Arial"/>
          <w:bCs/>
          <w:lang w:eastAsia="ru-RU"/>
        </w:rPr>
        <w:t xml:space="preserve"> поселени</w:t>
      </w:r>
      <w:r w:rsidR="009A5089">
        <w:rPr>
          <w:rFonts w:ascii="Arial" w:hAnsi="Arial" w:cs="Arial"/>
          <w:bCs/>
          <w:lang w:eastAsia="ru-RU"/>
        </w:rPr>
        <w:t>я</w:t>
      </w:r>
      <w:r w:rsidRPr="00594EB9">
        <w:rPr>
          <w:rFonts w:ascii="Arial" w:hAnsi="Arial" w:cs="Arial"/>
          <w:bCs/>
          <w:lang w:eastAsia="ru-RU"/>
        </w:rPr>
        <w:t xml:space="preserve"> от </w:t>
      </w:r>
      <w:r w:rsidR="000930D4" w:rsidRPr="00594EB9">
        <w:rPr>
          <w:rFonts w:ascii="Arial" w:hAnsi="Arial" w:cs="Arial"/>
          <w:bCs/>
          <w:lang w:eastAsia="ru-RU"/>
        </w:rPr>
        <w:t>19</w:t>
      </w:r>
      <w:r w:rsidRPr="00594EB9">
        <w:rPr>
          <w:rFonts w:ascii="Arial" w:hAnsi="Arial" w:cs="Arial"/>
          <w:bCs/>
          <w:lang w:eastAsia="ru-RU"/>
        </w:rPr>
        <w:t>.0</w:t>
      </w:r>
      <w:r w:rsidR="000930D4" w:rsidRPr="00594EB9">
        <w:rPr>
          <w:rFonts w:ascii="Arial" w:hAnsi="Arial" w:cs="Arial"/>
          <w:bCs/>
          <w:lang w:eastAsia="ru-RU"/>
        </w:rPr>
        <w:t>6</w:t>
      </w:r>
      <w:r w:rsidRPr="00594EB9">
        <w:rPr>
          <w:rFonts w:ascii="Arial" w:hAnsi="Arial" w:cs="Arial"/>
          <w:bCs/>
          <w:lang w:eastAsia="ru-RU"/>
        </w:rPr>
        <w:t>.201</w:t>
      </w:r>
      <w:r w:rsidR="000930D4" w:rsidRPr="00594EB9">
        <w:rPr>
          <w:rFonts w:ascii="Arial" w:hAnsi="Arial" w:cs="Arial"/>
          <w:bCs/>
          <w:lang w:eastAsia="ru-RU"/>
        </w:rPr>
        <w:t>4</w:t>
      </w:r>
      <w:r w:rsidRPr="00594EB9">
        <w:rPr>
          <w:rFonts w:ascii="Arial" w:hAnsi="Arial" w:cs="Arial"/>
          <w:bCs/>
          <w:lang w:eastAsia="ru-RU"/>
        </w:rPr>
        <w:t xml:space="preserve"> № </w:t>
      </w:r>
      <w:r w:rsidR="000930D4" w:rsidRPr="00594EB9">
        <w:rPr>
          <w:rFonts w:ascii="Arial" w:hAnsi="Arial" w:cs="Arial"/>
          <w:bCs/>
          <w:lang w:eastAsia="ru-RU"/>
        </w:rPr>
        <w:t>130</w:t>
      </w:r>
      <w:r w:rsidRPr="00594EB9">
        <w:rPr>
          <w:rFonts w:ascii="Arial" w:hAnsi="Arial" w:cs="Arial"/>
          <w:bCs/>
          <w:lang w:eastAsia="ru-RU"/>
        </w:rPr>
        <w:t xml:space="preserve"> «Об утверждении Порядка формирования и реализации муниципальных программ </w:t>
      </w:r>
      <w:r w:rsidR="000930D4" w:rsidRPr="00594EB9">
        <w:rPr>
          <w:rFonts w:ascii="Arial" w:hAnsi="Arial" w:cs="Arial"/>
          <w:bCs/>
          <w:lang w:eastAsia="ru-RU"/>
        </w:rPr>
        <w:t>муниципального образования Краснополянское сельское поселение</w:t>
      </w:r>
      <w:r w:rsidR="00594EB9">
        <w:rPr>
          <w:rFonts w:ascii="Arial" w:hAnsi="Arial" w:cs="Arial"/>
          <w:bCs/>
          <w:lang w:eastAsia="ru-RU"/>
        </w:rPr>
        <w:t>»;</w:t>
      </w:r>
    </w:p>
    <w:p w14:paraId="5627080C" w14:textId="4C4FDE0F" w:rsidR="009B58D9" w:rsidRPr="00594EB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594EB9">
        <w:rPr>
          <w:rFonts w:ascii="Arial" w:hAnsi="Arial" w:cs="Arial"/>
          <w:bCs/>
          <w:lang w:eastAsia="ru-RU"/>
        </w:rPr>
        <w:t>формирование муниципальн</w:t>
      </w:r>
      <w:r w:rsidR="00F04714" w:rsidRPr="00594EB9">
        <w:rPr>
          <w:rFonts w:ascii="Arial" w:hAnsi="Arial" w:cs="Arial"/>
          <w:bCs/>
          <w:lang w:eastAsia="ru-RU"/>
        </w:rPr>
        <w:t>ого</w:t>
      </w:r>
      <w:r w:rsidRPr="00594EB9">
        <w:rPr>
          <w:rFonts w:ascii="Arial" w:hAnsi="Arial" w:cs="Arial"/>
          <w:bCs/>
          <w:lang w:eastAsia="ru-RU"/>
        </w:rPr>
        <w:t xml:space="preserve"> задани</w:t>
      </w:r>
      <w:r w:rsidR="00F04714" w:rsidRPr="00594EB9">
        <w:rPr>
          <w:rFonts w:ascii="Arial" w:hAnsi="Arial" w:cs="Arial"/>
          <w:bCs/>
          <w:lang w:eastAsia="ru-RU"/>
        </w:rPr>
        <w:t>я</w:t>
      </w:r>
      <w:r w:rsidRPr="00594EB9">
        <w:rPr>
          <w:rFonts w:ascii="Arial" w:hAnsi="Arial" w:cs="Arial"/>
          <w:bCs/>
          <w:lang w:eastAsia="ru-RU"/>
        </w:rPr>
        <w:t xml:space="preserve"> на оказание муниципальных услуг (выполнение работ)</w:t>
      </w:r>
      <w:r w:rsidR="000930D4" w:rsidRPr="00594EB9">
        <w:rPr>
          <w:rFonts w:ascii="Arial" w:hAnsi="Arial" w:cs="Arial"/>
          <w:bCs/>
          <w:lang w:eastAsia="ru-RU"/>
        </w:rPr>
        <w:t xml:space="preserve"> </w:t>
      </w:r>
      <w:r w:rsidRPr="00594EB9">
        <w:rPr>
          <w:rFonts w:ascii="Arial" w:hAnsi="Arial" w:cs="Arial"/>
          <w:bCs/>
          <w:lang w:eastAsia="ru-RU"/>
        </w:rPr>
        <w:t>бюджетн</w:t>
      </w:r>
      <w:r w:rsidR="00F04714" w:rsidRPr="00594EB9">
        <w:rPr>
          <w:rFonts w:ascii="Arial" w:hAnsi="Arial" w:cs="Arial"/>
          <w:bCs/>
          <w:lang w:eastAsia="ru-RU"/>
        </w:rPr>
        <w:t>ому</w:t>
      </w:r>
      <w:r w:rsidRPr="00594EB9">
        <w:rPr>
          <w:rFonts w:ascii="Arial" w:hAnsi="Arial" w:cs="Arial"/>
          <w:bCs/>
          <w:lang w:eastAsia="ru-RU"/>
        </w:rPr>
        <w:t xml:space="preserve"> учреждени</w:t>
      </w:r>
      <w:r w:rsidR="00F04714" w:rsidRPr="00594EB9">
        <w:rPr>
          <w:rFonts w:ascii="Arial" w:hAnsi="Arial" w:cs="Arial"/>
          <w:bCs/>
          <w:lang w:eastAsia="ru-RU"/>
        </w:rPr>
        <w:t>ю</w:t>
      </w:r>
      <w:r w:rsidR="000930D4" w:rsidRPr="00594EB9">
        <w:rPr>
          <w:rFonts w:ascii="Arial" w:hAnsi="Arial" w:cs="Arial"/>
          <w:bCs/>
          <w:lang w:eastAsia="ru-RU"/>
        </w:rPr>
        <w:t xml:space="preserve"> культуры</w:t>
      </w:r>
      <w:r w:rsidRPr="00594EB9">
        <w:rPr>
          <w:rFonts w:ascii="Arial" w:hAnsi="Arial" w:cs="Arial"/>
          <w:bCs/>
          <w:lang w:eastAsia="ru-RU"/>
        </w:rPr>
        <w:t xml:space="preserve">; </w:t>
      </w:r>
    </w:p>
    <w:p w14:paraId="09980C34" w14:textId="77777777" w:rsidR="009B58D9" w:rsidRPr="00594EB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594EB9">
        <w:rPr>
          <w:rFonts w:ascii="Arial" w:hAnsi="Arial" w:cs="Arial"/>
          <w:bCs/>
          <w:lang w:eastAsia="ru-RU"/>
        </w:rPr>
        <w:t>использование конкурентных способов размещения заказов на оказание услуг, осуществление закупок для обеспечения муниципальных нужд, осуществление бюджетных инвестиций;</w:t>
      </w:r>
    </w:p>
    <w:p w14:paraId="2918D9EB" w14:textId="77777777" w:rsidR="009B58D9" w:rsidRPr="00594EB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594EB9">
        <w:rPr>
          <w:rFonts w:ascii="Arial" w:hAnsi="Arial" w:cs="Arial"/>
          <w:bCs/>
          <w:lang w:eastAsia="ru-RU"/>
        </w:rPr>
        <w:t>обеспечение открытости и доступности бюджетных данных через формирование и размещение в средствах массовой информации и в сети Интернет.</w:t>
      </w:r>
    </w:p>
    <w:p w14:paraId="396CDA99" w14:textId="721A0C22" w:rsidR="009B58D9" w:rsidRPr="00594EB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В целях обеспечения сбалансированности местн</w:t>
      </w:r>
      <w:r w:rsidR="002D27F3" w:rsidRPr="00594EB9">
        <w:rPr>
          <w:rFonts w:ascii="Arial" w:hAnsi="Arial" w:cs="Arial"/>
          <w:lang w:eastAsia="ru-RU"/>
        </w:rPr>
        <w:t>ого</w:t>
      </w:r>
      <w:r w:rsidRPr="00594EB9">
        <w:rPr>
          <w:rFonts w:ascii="Arial" w:hAnsi="Arial" w:cs="Arial"/>
          <w:lang w:eastAsia="ru-RU"/>
        </w:rPr>
        <w:t xml:space="preserve"> бюджет</w:t>
      </w:r>
      <w:r w:rsidR="002D27F3" w:rsidRPr="00594EB9">
        <w:rPr>
          <w:rFonts w:ascii="Arial" w:hAnsi="Arial" w:cs="Arial"/>
          <w:lang w:eastAsia="ru-RU"/>
        </w:rPr>
        <w:t>а</w:t>
      </w:r>
      <w:r w:rsidRPr="00594EB9">
        <w:rPr>
          <w:rFonts w:ascii="Arial" w:hAnsi="Arial" w:cs="Arial"/>
          <w:lang w:eastAsia="ru-RU"/>
        </w:rPr>
        <w:t xml:space="preserve"> на постоянной основе проводилась работа по реализации плана мероприятий по оздоровлению муниципальных финансов МО </w:t>
      </w:r>
      <w:r w:rsidR="000930D4" w:rsidRPr="00594EB9">
        <w:rPr>
          <w:rFonts w:ascii="Arial" w:hAnsi="Arial" w:cs="Arial"/>
          <w:lang w:eastAsia="ru-RU"/>
        </w:rPr>
        <w:t>Краснополянское сельское поселение</w:t>
      </w:r>
      <w:r w:rsidRPr="00594EB9">
        <w:rPr>
          <w:rFonts w:ascii="Arial" w:hAnsi="Arial" w:cs="Arial"/>
          <w:lang w:eastAsia="ru-RU"/>
        </w:rPr>
        <w:t xml:space="preserve"> на 2019 - 2021 годы, утвержденного Распоряжением </w:t>
      </w:r>
      <w:r w:rsidR="000930D4" w:rsidRPr="00594EB9">
        <w:rPr>
          <w:rFonts w:ascii="Arial" w:hAnsi="Arial" w:cs="Arial"/>
          <w:lang w:eastAsia="ru-RU"/>
        </w:rPr>
        <w:t>Главы</w:t>
      </w:r>
      <w:r w:rsidRPr="00594EB9">
        <w:rPr>
          <w:rFonts w:ascii="Arial" w:hAnsi="Arial" w:cs="Arial"/>
          <w:lang w:eastAsia="ru-RU"/>
        </w:rPr>
        <w:t xml:space="preserve"> </w:t>
      </w:r>
      <w:r w:rsidR="000930D4" w:rsidRPr="00594EB9">
        <w:rPr>
          <w:rFonts w:ascii="Arial" w:hAnsi="Arial" w:cs="Arial"/>
          <w:lang w:eastAsia="ru-RU"/>
        </w:rPr>
        <w:t>Краснополянско</w:t>
      </w:r>
      <w:r w:rsidR="009A5089">
        <w:rPr>
          <w:rFonts w:ascii="Arial" w:hAnsi="Arial" w:cs="Arial"/>
          <w:lang w:eastAsia="ru-RU"/>
        </w:rPr>
        <w:t>го</w:t>
      </w:r>
      <w:r w:rsidR="000930D4" w:rsidRPr="00594EB9">
        <w:rPr>
          <w:rFonts w:ascii="Arial" w:hAnsi="Arial" w:cs="Arial"/>
          <w:lang w:eastAsia="ru-RU"/>
        </w:rPr>
        <w:t xml:space="preserve"> сельско</w:t>
      </w:r>
      <w:r w:rsidR="009A5089">
        <w:rPr>
          <w:rFonts w:ascii="Arial" w:hAnsi="Arial" w:cs="Arial"/>
          <w:lang w:eastAsia="ru-RU"/>
        </w:rPr>
        <w:t>го</w:t>
      </w:r>
      <w:r w:rsidR="000930D4" w:rsidRPr="00594EB9">
        <w:rPr>
          <w:rFonts w:ascii="Arial" w:hAnsi="Arial" w:cs="Arial"/>
          <w:lang w:eastAsia="ru-RU"/>
        </w:rPr>
        <w:t xml:space="preserve"> поселени</w:t>
      </w:r>
      <w:r w:rsidR="009A5089">
        <w:rPr>
          <w:rFonts w:ascii="Arial" w:hAnsi="Arial" w:cs="Arial"/>
          <w:lang w:eastAsia="ru-RU"/>
        </w:rPr>
        <w:t>я</w:t>
      </w:r>
      <w:r w:rsidRPr="00594EB9">
        <w:rPr>
          <w:rFonts w:ascii="Arial" w:hAnsi="Arial" w:cs="Arial"/>
          <w:lang w:eastAsia="ru-RU"/>
        </w:rPr>
        <w:t xml:space="preserve"> от 0</w:t>
      </w:r>
      <w:r w:rsidR="000930D4" w:rsidRPr="00594EB9">
        <w:rPr>
          <w:rFonts w:ascii="Arial" w:hAnsi="Arial" w:cs="Arial"/>
          <w:lang w:eastAsia="ru-RU"/>
        </w:rPr>
        <w:t>9</w:t>
      </w:r>
      <w:r w:rsidRPr="00594EB9">
        <w:rPr>
          <w:rFonts w:ascii="Arial" w:hAnsi="Arial" w:cs="Arial"/>
          <w:lang w:eastAsia="ru-RU"/>
        </w:rPr>
        <w:t xml:space="preserve">.07.2019 № </w:t>
      </w:r>
      <w:r w:rsidR="000930D4" w:rsidRPr="00594EB9">
        <w:rPr>
          <w:rFonts w:ascii="Arial" w:hAnsi="Arial" w:cs="Arial"/>
          <w:lang w:eastAsia="ru-RU"/>
        </w:rPr>
        <w:t>80</w:t>
      </w:r>
      <w:r w:rsidRPr="00594EB9">
        <w:rPr>
          <w:rFonts w:ascii="Arial" w:hAnsi="Arial" w:cs="Arial"/>
          <w:lang w:eastAsia="ru-RU"/>
        </w:rPr>
        <w:t>. Среди основных мероприятий в этом направлении необходимо отметить:</w:t>
      </w:r>
    </w:p>
    <w:p w14:paraId="200AEB56" w14:textId="17474A58" w:rsidR="009B58D9" w:rsidRPr="009A5089" w:rsidRDefault="0020494B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- </w:t>
      </w:r>
      <w:r w:rsidR="009B58D9" w:rsidRPr="009A5089">
        <w:rPr>
          <w:rFonts w:ascii="Arial" w:hAnsi="Arial" w:cs="Arial"/>
          <w:lang w:eastAsia="ru-RU"/>
        </w:rPr>
        <w:t>проведение мониторинга эффективности реализации муниципальн</w:t>
      </w:r>
      <w:r w:rsidR="002D27F3" w:rsidRPr="009A5089">
        <w:rPr>
          <w:rFonts w:ascii="Arial" w:hAnsi="Arial" w:cs="Arial"/>
          <w:lang w:eastAsia="ru-RU"/>
        </w:rPr>
        <w:t>ой</w:t>
      </w:r>
      <w:r w:rsidR="009B58D9" w:rsidRPr="009A5089">
        <w:rPr>
          <w:rFonts w:ascii="Arial" w:hAnsi="Arial" w:cs="Arial"/>
          <w:lang w:eastAsia="ru-RU"/>
        </w:rPr>
        <w:t xml:space="preserve"> программ</w:t>
      </w:r>
      <w:r w:rsidR="002D27F3" w:rsidRPr="009A5089">
        <w:rPr>
          <w:rFonts w:ascii="Arial" w:hAnsi="Arial" w:cs="Arial"/>
          <w:lang w:eastAsia="ru-RU"/>
        </w:rPr>
        <w:t>ы</w:t>
      </w:r>
      <w:r w:rsidR="009B58D9" w:rsidRPr="009A5089">
        <w:rPr>
          <w:rFonts w:ascii="Arial" w:hAnsi="Arial" w:cs="Arial"/>
          <w:lang w:eastAsia="ru-RU"/>
        </w:rPr>
        <w:t xml:space="preserve">, осуществление контроля над </w:t>
      </w:r>
      <w:r w:rsidR="002D27F3" w:rsidRPr="009A5089">
        <w:rPr>
          <w:rFonts w:ascii="Arial" w:hAnsi="Arial" w:cs="Arial"/>
          <w:lang w:eastAsia="ru-RU"/>
        </w:rPr>
        <w:t>ее</w:t>
      </w:r>
      <w:r w:rsidR="009B58D9" w:rsidRPr="009A5089">
        <w:rPr>
          <w:rFonts w:ascii="Arial" w:hAnsi="Arial" w:cs="Arial"/>
          <w:lang w:eastAsia="ru-RU"/>
        </w:rPr>
        <w:t xml:space="preserve"> реализацией;</w:t>
      </w:r>
    </w:p>
    <w:p w14:paraId="41399497" w14:textId="7C965BC8" w:rsidR="009B58D9" w:rsidRPr="009A5089" w:rsidRDefault="0020494B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- </w:t>
      </w:r>
      <w:r w:rsidR="009B58D9" w:rsidRPr="009A5089">
        <w:rPr>
          <w:rFonts w:ascii="Arial" w:hAnsi="Arial" w:cs="Arial"/>
          <w:lang w:eastAsia="ru-RU"/>
        </w:rPr>
        <w:t>проведение оценки потребности в муниципальных учреждениях с учетом необходимого (желаемого) уровня обеспеченности муниципальными услугами (работами);</w:t>
      </w:r>
    </w:p>
    <w:p w14:paraId="59063A7F" w14:textId="4C98DACE" w:rsidR="009B58D9" w:rsidRPr="009A5089" w:rsidRDefault="0020494B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9A5089">
        <w:rPr>
          <w:rFonts w:ascii="Arial" w:hAnsi="Arial" w:cs="Arial"/>
          <w:lang w:eastAsia="ru-RU"/>
        </w:rPr>
        <w:t xml:space="preserve">- </w:t>
      </w:r>
      <w:r w:rsidR="009B58D9" w:rsidRPr="009A5089">
        <w:rPr>
          <w:rFonts w:ascii="Arial" w:hAnsi="Arial" w:cs="Arial"/>
          <w:lang w:eastAsia="ru-RU"/>
        </w:rPr>
        <w:t>совершенствование порядка предоставления субсидий юридическим лицам, в том числе некоммерческим организациям (за исключением субсидий муниципальным учреждениям), с установлением в качестве обязательного условия для получения субсидии отсутствия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в бюджеты всех уровней.</w:t>
      </w:r>
      <w:proofErr w:type="gramEnd"/>
    </w:p>
    <w:p w14:paraId="5EFF0B94" w14:textId="3E837900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В 2020 году при уточненных бюджетных назначениях </w:t>
      </w:r>
      <w:r w:rsidR="00401AD3" w:rsidRPr="009A5089">
        <w:rPr>
          <w:rFonts w:ascii="Arial" w:hAnsi="Arial" w:cs="Arial"/>
          <w:lang w:eastAsia="ru-RU"/>
        </w:rPr>
        <w:t>85 729,0</w:t>
      </w:r>
      <w:r w:rsidRPr="009A5089">
        <w:rPr>
          <w:rFonts w:ascii="Arial" w:hAnsi="Arial" w:cs="Arial"/>
          <w:lang w:eastAsia="ru-RU"/>
        </w:rPr>
        <w:t xml:space="preserve"> тыс. руб. исполнение расходной части бюджета составило </w:t>
      </w:r>
      <w:r w:rsidR="00401AD3" w:rsidRPr="009A5089">
        <w:rPr>
          <w:rFonts w:ascii="Arial" w:hAnsi="Arial" w:cs="Arial"/>
          <w:lang w:eastAsia="ru-RU"/>
        </w:rPr>
        <w:t>83 395,7</w:t>
      </w:r>
      <w:r w:rsidRPr="009A5089">
        <w:rPr>
          <w:rFonts w:ascii="Arial" w:hAnsi="Arial" w:cs="Arial"/>
          <w:lang w:eastAsia="ru-RU"/>
        </w:rPr>
        <w:t xml:space="preserve"> тыс. руб., или 9</w:t>
      </w:r>
      <w:r w:rsidR="00401AD3" w:rsidRPr="009A5089">
        <w:rPr>
          <w:rFonts w:ascii="Arial" w:hAnsi="Arial" w:cs="Arial"/>
          <w:lang w:eastAsia="ru-RU"/>
        </w:rPr>
        <w:t>7,3</w:t>
      </w:r>
      <w:r w:rsidRPr="009A5089">
        <w:rPr>
          <w:rFonts w:ascii="Arial" w:hAnsi="Arial" w:cs="Arial"/>
          <w:lang w:eastAsia="ru-RU"/>
        </w:rPr>
        <w:t xml:space="preserve"> процента, что на </w:t>
      </w:r>
      <w:r w:rsidR="00401AD3" w:rsidRPr="009A5089">
        <w:rPr>
          <w:rFonts w:ascii="Arial" w:hAnsi="Arial" w:cs="Arial"/>
          <w:lang w:eastAsia="ru-RU"/>
        </w:rPr>
        <w:t>8</w:t>
      </w:r>
      <w:r w:rsidRPr="009A5089">
        <w:rPr>
          <w:rFonts w:ascii="Arial" w:hAnsi="Arial" w:cs="Arial"/>
          <w:lang w:eastAsia="ru-RU"/>
        </w:rPr>
        <w:t xml:space="preserve">,4 процента выше аналогичного показателя 2019 года. </w:t>
      </w:r>
    </w:p>
    <w:p w14:paraId="796C06C0" w14:textId="57DD2B5D" w:rsidR="009B58D9" w:rsidRPr="009A5089" w:rsidRDefault="000B4C2C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В </w:t>
      </w:r>
      <w:r w:rsidR="009B58D9" w:rsidRPr="009A5089">
        <w:rPr>
          <w:rFonts w:ascii="Arial" w:hAnsi="Arial" w:cs="Arial"/>
          <w:lang w:eastAsia="ru-RU"/>
        </w:rPr>
        <w:t>структур</w:t>
      </w:r>
      <w:r w:rsidRPr="009A5089">
        <w:rPr>
          <w:rFonts w:ascii="Arial" w:hAnsi="Arial" w:cs="Arial"/>
          <w:lang w:eastAsia="ru-RU"/>
        </w:rPr>
        <w:t>е</w:t>
      </w:r>
      <w:r w:rsidR="009B58D9" w:rsidRPr="009A5089">
        <w:rPr>
          <w:rFonts w:ascii="Arial" w:hAnsi="Arial" w:cs="Arial"/>
          <w:b/>
          <w:lang w:eastAsia="ru-RU"/>
        </w:rPr>
        <w:t xml:space="preserve"> </w:t>
      </w:r>
      <w:r w:rsidR="009B58D9" w:rsidRPr="009A5089">
        <w:rPr>
          <w:rFonts w:ascii="Arial" w:hAnsi="Arial" w:cs="Arial"/>
          <w:lang w:eastAsia="ru-RU"/>
        </w:rPr>
        <w:t>расходов бюджета</w:t>
      </w:r>
      <w:r w:rsidRPr="009A5089">
        <w:rPr>
          <w:rFonts w:ascii="Arial" w:hAnsi="Arial" w:cs="Arial"/>
          <w:lang w:eastAsia="ru-RU"/>
        </w:rPr>
        <w:t xml:space="preserve"> по-прежнему преобладают расходы на жилищно-коммунальное хозяйство и национальную экономику</w:t>
      </w:r>
      <w:r w:rsidR="009B58D9" w:rsidRPr="009A5089">
        <w:rPr>
          <w:rFonts w:ascii="Arial" w:hAnsi="Arial" w:cs="Arial"/>
          <w:lang w:eastAsia="ru-RU"/>
        </w:rPr>
        <w:t xml:space="preserve"> – </w:t>
      </w:r>
      <w:r w:rsidRPr="009A5089">
        <w:rPr>
          <w:rFonts w:ascii="Arial" w:hAnsi="Arial" w:cs="Arial"/>
          <w:lang w:eastAsia="ru-RU"/>
        </w:rPr>
        <w:t>46 282,2</w:t>
      </w:r>
      <w:r w:rsidR="009B58D9" w:rsidRPr="009A5089">
        <w:rPr>
          <w:rFonts w:ascii="Arial" w:hAnsi="Arial" w:cs="Arial"/>
          <w:lang w:eastAsia="ru-RU"/>
        </w:rPr>
        <w:t xml:space="preserve"> тыс.</w:t>
      </w:r>
      <w:r w:rsidR="00B91C30" w:rsidRPr="009A5089">
        <w:rPr>
          <w:rFonts w:ascii="Arial" w:hAnsi="Arial" w:cs="Arial"/>
          <w:lang w:eastAsia="ru-RU"/>
        </w:rPr>
        <w:t xml:space="preserve"> </w:t>
      </w:r>
      <w:r w:rsidR="009B58D9" w:rsidRPr="009A5089">
        <w:rPr>
          <w:rFonts w:ascii="Arial" w:hAnsi="Arial" w:cs="Arial"/>
          <w:lang w:eastAsia="ru-RU"/>
        </w:rPr>
        <w:t xml:space="preserve">руб. или </w:t>
      </w:r>
      <w:r w:rsidRPr="009A5089">
        <w:rPr>
          <w:rFonts w:ascii="Arial" w:hAnsi="Arial" w:cs="Arial"/>
          <w:lang w:eastAsia="ru-RU"/>
        </w:rPr>
        <w:t>55,5</w:t>
      </w:r>
      <w:r w:rsidR="009B58D9" w:rsidRPr="009A5089">
        <w:rPr>
          <w:rFonts w:ascii="Arial" w:hAnsi="Arial" w:cs="Arial"/>
          <w:lang w:eastAsia="ru-RU"/>
        </w:rPr>
        <w:t xml:space="preserve"> процента общего объема расходов бюджета. </w:t>
      </w:r>
    </w:p>
    <w:p w14:paraId="404BF9B9" w14:textId="10331998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9A5089">
        <w:rPr>
          <w:rFonts w:ascii="Arial" w:hAnsi="Arial" w:cs="Arial"/>
          <w:lang w:eastAsia="ru-RU"/>
        </w:rPr>
        <w:t xml:space="preserve">Удельный вес указанных расходов против аналогичных в 2019 году увеличился на </w:t>
      </w:r>
      <w:r w:rsidR="000B4C2C" w:rsidRPr="009A5089">
        <w:rPr>
          <w:rFonts w:ascii="Arial" w:hAnsi="Arial" w:cs="Arial"/>
          <w:lang w:eastAsia="ru-RU"/>
        </w:rPr>
        <w:t>15,2</w:t>
      </w:r>
      <w:r w:rsidRPr="009A5089">
        <w:rPr>
          <w:rFonts w:ascii="Arial" w:hAnsi="Arial" w:cs="Arial"/>
          <w:lang w:eastAsia="ru-RU"/>
        </w:rPr>
        <w:t xml:space="preserve"> процента.</w:t>
      </w:r>
      <w:proofErr w:type="gramEnd"/>
    </w:p>
    <w:p w14:paraId="3DB7FF5B" w14:textId="5AD57643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На мероприятия </w:t>
      </w:r>
      <w:r w:rsidR="000B4C2C" w:rsidRPr="009A5089">
        <w:rPr>
          <w:rFonts w:ascii="Arial" w:hAnsi="Arial" w:cs="Arial"/>
          <w:lang w:eastAsia="ru-RU"/>
        </w:rPr>
        <w:t>социально-культурной сферы (на культуру, социальную политику и физическую культуру</w:t>
      </w:r>
      <w:r w:rsidR="00566149" w:rsidRPr="009A5089">
        <w:rPr>
          <w:rFonts w:ascii="Arial" w:hAnsi="Arial" w:cs="Arial"/>
          <w:lang w:eastAsia="ru-RU"/>
        </w:rPr>
        <w:t>) было направлено</w:t>
      </w:r>
      <w:r w:rsidRPr="009A5089">
        <w:rPr>
          <w:rFonts w:ascii="Arial" w:hAnsi="Arial" w:cs="Arial"/>
          <w:lang w:eastAsia="ru-RU"/>
        </w:rPr>
        <w:t xml:space="preserve"> </w:t>
      </w:r>
      <w:r w:rsidR="00566149" w:rsidRPr="009A5089">
        <w:rPr>
          <w:rFonts w:ascii="Arial" w:hAnsi="Arial" w:cs="Arial"/>
          <w:lang w:eastAsia="ru-RU"/>
        </w:rPr>
        <w:t>22 896,0</w:t>
      </w:r>
      <w:r w:rsidRPr="009A5089">
        <w:rPr>
          <w:rFonts w:ascii="Arial" w:hAnsi="Arial" w:cs="Arial"/>
          <w:lang w:eastAsia="ru-RU"/>
        </w:rPr>
        <w:t xml:space="preserve"> тыс. руб. Доля этих расходов в общем объеме составила </w:t>
      </w:r>
      <w:r w:rsidR="00566149" w:rsidRPr="009A5089">
        <w:rPr>
          <w:rFonts w:ascii="Arial" w:hAnsi="Arial" w:cs="Arial"/>
          <w:lang w:eastAsia="ru-RU"/>
        </w:rPr>
        <w:t>27,5</w:t>
      </w:r>
      <w:r w:rsidRPr="009A5089">
        <w:rPr>
          <w:rFonts w:ascii="Arial" w:hAnsi="Arial" w:cs="Arial"/>
          <w:lang w:eastAsia="ru-RU"/>
        </w:rPr>
        <w:t xml:space="preserve"> процента, что на 1</w:t>
      </w:r>
      <w:r w:rsidR="00566149" w:rsidRPr="009A5089">
        <w:rPr>
          <w:rFonts w:ascii="Arial" w:hAnsi="Arial" w:cs="Arial"/>
          <w:lang w:eastAsia="ru-RU"/>
        </w:rPr>
        <w:t>1,8</w:t>
      </w:r>
      <w:r w:rsidRPr="009A5089">
        <w:rPr>
          <w:rFonts w:ascii="Arial" w:hAnsi="Arial" w:cs="Arial"/>
          <w:lang w:eastAsia="ru-RU"/>
        </w:rPr>
        <w:t xml:space="preserve"> процент</w:t>
      </w:r>
      <w:r w:rsidR="00B91C30" w:rsidRPr="009A5089">
        <w:rPr>
          <w:rFonts w:ascii="Arial" w:hAnsi="Arial" w:cs="Arial"/>
          <w:lang w:eastAsia="ru-RU"/>
        </w:rPr>
        <w:t>а</w:t>
      </w:r>
      <w:r w:rsidRPr="009A5089">
        <w:rPr>
          <w:rFonts w:ascii="Arial" w:hAnsi="Arial" w:cs="Arial"/>
          <w:lang w:eastAsia="ru-RU"/>
        </w:rPr>
        <w:t xml:space="preserve"> </w:t>
      </w:r>
      <w:r w:rsidR="00566149" w:rsidRPr="009A5089">
        <w:rPr>
          <w:rFonts w:ascii="Arial" w:hAnsi="Arial" w:cs="Arial"/>
          <w:lang w:eastAsia="ru-RU"/>
        </w:rPr>
        <w:t>ниже</w:t>
      </w:r>
      <w:r w:rsidRPr="009A5089">
        <w:rPr>
          <w:rFonts w:ascii="Arial" w:hAnsi="Arial" w:cs="Arial"/>
          <w:lang w:eastAsia="ru-RU"/>
        </w:rPr>
        <w:t xml:space="preserve"> показателя прошлого года. </w:t>
      </w:r>
    </w:p>
    <w:p w14:paraId="56CC1508" w14:textId="294AFD2D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Сократился удельный вес расходов на решение общегосударственных вопросов на </w:t>
      </w:r>
      <w:r w:rsidR="00566149" w:rsidRPr="009A5089">
        <w:rPr>
          <w:rFonts w:ascii="Arial" w:hAnsi="Arial" w:cs="Arial"/>
          <w:lang w:eastAsia="ru-RU"/>
        </w:rPr>
        <w:t>2,7</w:t>
      </w:r>
      <w:r w:rsidRPr="009A5089">
        <w:rPr>
          <w:rFonts w:ascii="Arial" w:hAnsi="Arial" w:cs="Arial"/>
          <w:lang w:eastAsia="ru-RU"/>
        </w:rPr>
        <w:t xml:space="preserve"> процент</w:t>
      </w:r>
      <w:r w:rsidR="00566149" w:rsidRPr="009A5089">
        <w:rPr>
          <w:rFonts w:ascii="Arial" w:hAnsi="Arial" w:cs="Arial"/>
          <w:lang w:eastAsia="ru-RU"/>
        </w:rPr>
        <w:t>а</w:t>
      </w:r>
      <w:r w:rsidRPr="009A5089">
        <w:rPr>
          <w:rFonts w:ascii="Arial" w:hAnsi="Arial" w:cs="Arial"/>
          <w:lang w:eastAsia="ru-RU"/>
        </w:rPr>
        <w:t xml:space="preserve"> по отношению к показателю 2019 года и составил </w:t>
      </w:r>
      <w:r w:rsidR="00566149" w:rsidRPr="009A5089">
        <w:rPr>
          <w:rFonts w:ascii="Arial" w:hAnsi="Arial" w:cs="Arial"/>
          <w:lang w:eastAsia="ru-RU"/>
        </w:rPr>
        <w:t>16,1</w:t>
      </w:r>
      <w:r w:rsidRPr="009A5089">
        <w:rPr>
          <w:rFonts w:ascii="Arial" w:hAnsi="Arial" w:cs="Arial"/>
          <w:lang w:eastAsia="ru-RU"/>
        </w:rPr>
        <w:t xml:space="preserve"> процента в общем объеме расходов. На указанные цели израсходовано </w:t>
      </w:r>
      <w:r w:rsidR="00566149" w:rsidRPr="009A5089">
        <w:rPr>
          <w:rFonts w:ascii="Arial" w:hAnsi="Arial" w:cs="Arial"/>
          <w:lang w:eastAsia="ru-RU"/>
        </w:rPr>
        <w:t>13 465,6</w:t>
      </w:r>
      <w:r w:rsidRPr="009A5089">
        <w:rPr>
          <w:rFonts w:ascii="Arial" w:hAnsi="Arial" w:cs="Arial"/>
          <w:lang w:eastAsia="ru-RU"/>
        </w:rPr>
        <w:t xml:space="preserve"> тыс. руб.</w:t>
      </w:r>
    </w:p>
    <w:p w14:paraId="045E6C51" w14:textId="2BE5494B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lastRenderedPageBreak/>
        <w:t>Менее 1 процента занимали расходы на национальную оборону, обеспечение национальной безопасности, средства массовой информации.</w:t>
      </w:r>
    </w:p>
    <w:p w14:paraId="356E1DB1" w14:textId="35E180FC" w:rsidR="009B58D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Э</w:t>
      </w:r>
      <w:r w:rsidR="009B58D9" w:rsidRPr="009A5089">
        <w:rPr>
          <w:rFonts w:ascii="Arial" w:hAnsi="Arial" w:cs="Arial"/>
          <w:lang w:eastAsia="ru-RU"/>
        </w:rPr>
        <w:t>кономическ</w:t>
      </w:r>
      <w:r w:rsidRPr="009A5089">
        <w:rPr>
          <w:rFonts w:ascii="Arial" w:hAnsi="Arial" w:cs="Arial"/>
          <w:lang w:eastAsia="ru-RU"/>
        </w:rPr>
        <w:t>ая</w:t>
      </w:r>
      <w:r w:rsidR="009B58D9" w:rsidRPr="009A5089">
        <w:rPr>
          <w:rFonts w:ascii="Arial" w:hAnsi="Arial" w:cs="Arial"/>
          <w:lang w:eastAsia="ru-RU"/>
        </w:rPr>
        <w:t xml:space="preserve"> структур</w:t>
      </w:r>
      <w:r w:rsidRPr="009A5089">
        <w:rPr>
          <w:rFonts w:ascii="Arial" w:hAnsi="Arial" w:cs="Arial"/>
          <w:lang w:eastAsia="ru-RU"/>
        </w:rPr>
        <w:t>а</w:t>
      </w:r>
      <w:r w:rsidR="009B58D9" w:rsidRPr="009A5089">
        <w:rPr>
          <w:rFonts w:ascii="Arial" w:hAnsi="Arial" w:cs="Arial"/>
          <w:lang w:eastAsia="ru-RU"/>
        </w:rPr>
        <w:t xml:space="preserve"> расходов </w:t>
      </w:r>
      <w:r w:rsidRPr="009A5089">
        <w:rPr>
          <w:rFonts w:ascii="Arial" w:hAnsi="Arial" w:cs="Arial"/>
          <w:lang w:eastAsia="ru-RU"/>
        </w:rPr>
        <w:t>бюджета представлена в следующем виде.</w:t>
      </w:r>
    </w:p>
    <w:p w14:paraId="5ADF4AE7" w14:textId="5FCC96F6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Наибольший объем бюджетных ассигнований – 31</w:t>
      </w:r>
      <w:r w:rsidRPr="009A5089">
        <w:rPr>
          <w:rFonts w:ascii="Arial" w:hAnsi="Arial" w:cs="Arial"/>
          <w:lang w:val="en-US" w:eastAsia="ru-RU"/>
        </w:rPr>
        <w:t> </w:t>
      </w:r>
      <w:r w:rsidRPr="009A5089">
        <w:rPr>
          <w:rFonts w:ascii="Arial" w:hAnsi="Arial" w:cs="Arial"/>
          <w:lang w:eastAsia="ru-RU"/>
        </w:rPr>
        <w:t>301,8 тыс. руб</w:t>
      </w:r>
      <w:r w:rsidR="00B91C30" w:rsidRPr="009A5089">
        <w:rPr>
          <w:rFonts w:ascii="Arial" w:hAnsi="Arial" w:cs="Arial"/>
          <w:lang w:eastAsia="ru-RU"/>
        </w:rPr>
        <w:t>.</w:t>
      </w:r>
      <w:r w:rsidRPr="009A5089">
        <w:rPr>
          <w:rFonts w:ascii="Arial" w:hAnsi="Arial" w:cs="Arial"/>
          <w:lang w:eastAsia="ru-RU"/>
        </w:rPr>
        <w:t>, или 37,5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 xml:space="preserve"> общего объема расходов составили закупки товаров, работ, услуг в целях капитального ремонта муниципального имущества. </w:t>
      </w:r>
    </w:p>
    <w:p w14:paraId="4349739B" w14:textId="28FC33A2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На предоставление субсидий бюджет</w:t>
      </w:r>
      <w:r w:rsidR="002D27F3" w:rsidRPr="009A5089">
        <w:rPr>
          <w:rFonts w:ascii="Arial" w:hAnsi="Arial" w:cs="Arial"/>
          <w:lang w:eastAsia="ru-RU"/>
        </w:rPr>
        <w:t>ному</w:t>
      </w:r>
      <w:r w:rsidRPr="009A5089">
        <w:rPr>
          <w:rFonts w:ascii="Arial" w:hAnsi="Arial" w:cs="Arial"/>
          <w:lang w:eastAsia="ru-RU"/>
        </w:rPr>
        <w:t xml:space="preserve"> учреждени</w:t>
      </w:r>
      <w:r w:rsidR="002D27F3" w:rsidRPr="009A5089">
        <w:rPr>
          <w:rFonts w:ascii="Arial" w:hAnsi="Arial" w:cs="Arial"/>
          <w:lang w:eastAsia="ru-RU"/>
        </w:rPr>
        <w:t>ю</w:t>
      </w:r>
      <w:r w:rsidRPr="009A5089">
        <w:rPr>
          <w:rFonts w:ascii="Arial" w:hAnsi="Arial" w:cs="Arial"/>
          <w:lang w:eastAsia="ru-RU"/>
        </w:rPr>
        <w:t xml:space="preserve"> израсходовано 22 537,8 тыс. руб</w:t>
      </w:r>
      <w:r w:rsidR="00B91C30" w:rsidRPr="009A5089">
        <w:rPr>
          <w:rFonts w:ascii="Arial" w:hAnsi="Arial" w:cs="Arial"/>
          <w:lang w:eastAsia="ru-RU"/>
        </w:rPr>
        <w:t>.</w:t>
      </w:r>
      <w:r w:rsidRPr="009A5089">
        <w:rPr>
          <w:rFonts w:ascii="Arial" w:hAnsi="Arial" w:cs="Arial"/>
          <w:lang w:eastAsia="ru-RU"/>
        </w:rPr>
        <w:t>, или 27</w:t>
      </w:r>
      <w:r w:rsidR="00B91C30" w:rsidRPr="009A5089">
        <w:rPr>
          <w:rFonts w:ascii="Arial" w:hAnsi="Arial" w:cs="Arial"/>
          <w:lang w:eastAsia="ru-RU"/>
        </w:rPr>
        <w:t xml:space="preserve"> процентов</w:t>
      </w:r>
      <w:r w:rsidRPr="009A5089">
        <w:rPr>
          <w:rFonts w:ascii="Arial" w:hAnsi="Arial" w:cs="Arial"/>
          <w:lang w:eastAsia="ru-RU"/>
        </w:rPr>
        <w:t xml:space="preserve"> бюджета поселения.</w:t>
      </w:r>
    </w:p>
    <w:p w14:paraId="73E4EC87" w14:textId="3ABC27B2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Закупка прочих товаров, работ, услуг произведена в сумме 14 786,2 тыс. руб</w:t>
      </w:r>
      <w:r w:rsidR="00B91C30" w:rsidRPr="009A5089">
        <w:rPr>
          <w:rFonts w:ascii="Arial" w:hAnsi="Arial" w:cs="Arial"/>
          <w:lang w:eastAsia="ru-RU"/>
        </w:rPr>
        <w:t>.</w:t>
      </w:r>
      <w:r w:rsidRPr="009A5089">
        <w:rPr>
          <w:rFonts w:ascii="Arial" w:hAnsi="Arial" w:cs="Arial"/>
          <w:lang w:eastAsia="ru-RU"/>
        </w:rPr>
        <w:t>, что составило 17,7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 xml:space="preserve"> общего объема расходов.</w:t>
      </w:r>
    </w:p>
    <w:p w14:paraId="3052F479" w14:textId="27AF7DCA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На оплату труда работников и страховые взносы направлено 9 372,1 тыс. руб</w:t>
      </w:r>
      <w:r w:rsidR="00B91C30" w:rsidRPr="009A5089">
        <w:rPr>
          <w:rFonts w:ascii="Arial" w:hAnsi="Arial" w:cs="Arial"/>
          <w:lang w:eastAsia="ru-RU"/>
        </w:rPr>
        <w:t>.</w:t>
      </w:r>
      <w:r w:rsidRPr="009A5089">
        <w:rPr>
          <w:rFonts w:ascii="Arial" w:hAnsi="Arial" w:cs="Arial"/>
          <w:lang w:eastAsia="ru-RU"/>
        </w:rPr>
        <w:t>, или 11,2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 xml:space="preserve"> от общего объема расходов.</w:t>
      </w:r>
    </w:p>
    <w:p w14:paraId="7979A27E" w14:textId="52B53E37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Бюджетные инвестиции в объекты капитального строительства муниципальной собственности в сумме 1 809,5 тыс. руб</w:t>
      </w:r>
      <w:r w:rsidR="00B91C30" w:rsidRPr="009A5089">
        <w:rPr>
          <w:rFonts w:ascii="Arial" w:hAnsi="Arial" w:cs="Arial"/>
          <w:lang w:eastAsia="ru-RU"/>
        </w:rPr>
        <w:t>.</w:t>
      </w:r>
      <w:r w:rsidRPr="009A5089">
        <w:rPr>
          <w:rFonts w:ascii="Arial" w:hAnsi="Arial" w:cs="Arial"/>
          <w:lang w:eastAsia="ru-RU"/>
        </w:rPr>
        <w:t xml:space="preserve"> составили 2,2 </w:t>
      </w:r>
      <w:r w:rsidR="00B91C30" w:rsidRPr="009A5089">
        <w:rPr>
          <w:rFonts w:ascii="Arial" w:hAnsi="Arial" w:cs="Arial"/>
          <w:lang w:eastAsia="ru-RU"/>
        </w:rPr>
        <w:t>процента</w:t>
      </w:r>
      <w:r w:rsidRPr="009A5089">
        <w:rPr>
          <w:rFonts w:ascii="Arial" w:hAnsi="Arial" w:cs="Arial"/>
          <w:lang w:eastAsia="ru-RU"/>
        </w:rPr>
        <w:t xml:space="preserve"> от общего объема расходов.</w:t>
      </w:r>
    </w:p>
    <w:p w14:paraId="4A5BA220" w14:textId="4BE61A8C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Бюджету муниципального района в виде межбюджетных тра</w:t>
      </w:r>
      <w:r w:rsidR="009A5089" w:rsidRPr="009A5089">
        <w:rPr>
          <w:rFonts w:ascii="Arial" w:hAnsi="Arial" w:cs="Arial"/>
          <w:lang w:eastAsia="ru-RU"/>
        </w:rPr>
        <w:t xml:space="preserve">нсфертов передано </w:t>
      </w:r>
      <w:r w:rsidRPr="009A5089">
        <w:rPr>
          <w:rFonts w:ascii="Arial" w:hAnsi="Arial" w:cs="Arial"/>
          <w:lang w:eastAsia="ru-RU"/>
        </w:rPr>
        <w:t>1 244,8 тыс. руб</w:t>
      </w:r>
      <w:r w:rsidR="00B91C30" w:rsidRPr="009A5089">
        <w:rPr>
          <w:rFonts w:ascii="Arial" w:hAnsi="Arial" w:cs="Arial"/>
          <w:lang w:eastAsia="ru-RU"/>
        </w:rPr>
        <w:t>.</w:t>
      </w:r>
      <w:r w:rsidRPr="009A5089">
        <w:rPr>
          <w:rFonts w:ascii="Arial" w:hAnsi="Arial" w:cs="Arial"/>
          <w:lang w:eastAsia="ru-RU"/>
        </w:rPr>
        <w:t xml:space="preserve">, что составляет 1,5 </w:t>
      </w:r>
      <w:r w:rsidR="00B91C30" w:rsidRPr="009A5089">
        <w:rPr>
          <w:rFonts w:ascii="Arial" w:hAnsi="Arial" w:cs="Arial"/>
          <w:lang w:eastAsia="ru-RU"/>
        </w:rPr>
        <w:t>процента</w:t>
      </w:r>
      <w:r w:rsidRPr="009A5089">
        <w:rPr>
          <w:rFonts w:ascii="Arial" w:hAnsi="Arial" w:cs="Arial"/>
          <w:lang w:eastAsia="ru-RU"/>
        </w:rPr>
        <w:t xml:space="preserve"> общего объема расходов.</w:t>
      </w:r>
    </w:p>
    <w:p w14:paraId="38678443" w14:textId="6C3BFB66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На предоставление субсидий (грантов в форме субсидий) на финансовое обеспечение затрат в связи с производством (реализацией) товаров, выполнением работ, оказанием услуг израсходовано 1 064,2 тыс. руб</w:t>
      </w:r>
      <w:r w:rsidR="00B91C30" w:rsidRPr="009A5089">
        <w:rPr>
          <w:rFonts w:ascii="Arial" w:hAnsi="Arial" w:cs="Arial"/>
          <w:lang w:eastAsia="ru-RU"/>
        </w:rPr>
        <w:t>.</w:t>
      </w:r>
      <w:r w:rsidRPr="009A5089">
        <w:rPr>
          <w:rFonts w:ascii="Arial" w:hAnsi="Arial" w:cs="Arial"/>
          <w:lang w:eastAsia="ru-RU"/>
        </w:rPr>
        <w:t>, или 1,3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 xml:space="preserve"> бюджета поселения.</w:t>
      </w:r>
    </w:p>
    <w:p w14:paraId="7649C19F" w14:textId="27925913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На закупку товаров, работ, услуг в сфере информационно-коммуникационных технологий направлено 705,8 тыс. руб. Доля данных расходов составила 0,8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 xml:space="preserve">. </w:t>
      </w:r>
    </w:p>
    <w:p w14:paraId="0695F550" w14:textId="1015774F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Пенсии выплачены организациями сектора государственного управления в размере 403,9 тыс. руб</w:t>
      </w:r>
      <w:r w:rsidR="00B91C30" w:rsidRPr="009A5089">
        <w:rPr>
          <w:rFonts w:ascii="Arial" w:hAnsi="Arial" w:cs="Arial"/>
          <w:lang w:eastAsia="ru-RU"/>
        </w:rPr>
        <w:t>.</w:t>
      </w:r>
      <w:r w:rsidRPr="009A5089">
        <w:rPr>
          <w:rFonts w:ascii="Arial" w:hAnsi="Arial" w:cs="Arial"/>
          <w:lang w:eastAsia="ru-RU"/>
        </w:rPr>
        <w:t>, удельный вес которых равен 0,5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>.</w:t>
      </w:r>
    </w:p>
    <w:p w14:paraId="41F0BDFA" w14:textId="04162BBA" w:rsidR="00566149" w:rsidRPr="009A5089" w:rsidRDefault="0056614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Удельный вес остальных расходов составил 0,3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>, или 169,6 тыс. руб.</w:t>
      </w:r>
    </w:p>
    <w:p w14:paraId="5F1E4848" w14:textId="77777777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Бюджет 2020 года утвержден и исполнен в программном формате. </w:t>
      </w:r>
    </w:p>
    <w:p w14:paraId="27C7D297" w14:textId="0EF2423C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Удельный вес программных расходов в общем объеме расходов бюджета составил 9</w:t>
      </w:r>
      <w:r w:rsidR="00BA4411" w:rsidRPr="009A5089">
        <w:rPr>
          <w:rFonts w:ascii="Arial" w:hAnsi="Arial" w:cs="Arial"/>
          <w:lang w:eastAsia="ru-RU"/>
        </w:rPr>
        <w:t>5,1</w:t>
      </w:r>
      <w:r w:rsidRPr="009A5089">
        <w:rPr>
          <w:rFonts w:ascii="Arial" w:hAnsi="Arial" w:cs="Arial"/>
          <w:lang w:eastAsia="ru-RU"/>
        </w:rPr>
        <w:t xml:space="preserve"> процента.</w:t>
      </w:r>
    </w:p>
    <w:p w14:paraId="4485DDFC" w14:textId="55954A85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На </w:t>
      </w:r>
      <w:r w:rsidR="00BA4411" w:rsidRPr="009A5089">
        <w:rPr>
          <w:rFonts w:ascii="Arial" w:hAnsi="Arial" w:cs="Arial"/>
          <w:lang w:eastAsia="ru-RU"/>
        </w:rPr>
        <w:t>финансирование</w:t>
      </w:r>
      <w:r w:rsidRPr="009A5089">
        <w:rPr>
          <w:rFonts w:ascii="Arial" w:hAnsi="Arial" w:cs="Arial"/>
          <w:lang w:eastAsia="ru-RU"/>
        </w:rPr>
        <w:t xml:space="preserve"> муниципальн</w:t>
      </w:r>
      <w:r w:rsidR="00BA4411" w:rsidRPr="009A5089">
        <w:rPr>
          <w:rFonts w:ascii="Arial" w:hAnsi="Arial" w:cs="Arial"/>
          <w:lang w:eastAsia="ru-RU"/>
        </w:rPr>
        <w:t>ой</w:t>
      </w:r>
      <w:r w:rsidRPr="009A5089">
        <w:rPr>
          <w:rFonts w:ascii="Arial" w:hAnsi="Arial" w:cs="Arial"/>
          <w:lang w:eastAsia="ru-RU"/>
        </w:rPr>
        <w:t xml:space="preserve"> программ</w:t>
      </w:r>
      <w:r w:rsidR="00BA4411" w:rsidRPr="009A5089">
        <w:rPr>
          <w:rFonts w:ascii="Arial" w:hAnsi="Arial" w:cs="Arial"/>
          <w:lang w:eastAsia="ru-RU"/>
        </w:rPr>
        <w:t>ы «Социально-экономическое развитие Краснополянского сельского поселения» на 2015-2024 годы</w:t>
      </w:r>
      <w:r w:rsidRPr="009A5089">
        <w:rPr>
          <w:rFonts w:ascii="Arial" w:hAnsi="Arial" w:cs="Arial"/>
          <w:lang w:eastAsia="ru-RU"/>
        </w:rPr>
        <w:t xml:space="preserve"> с объемом уточненных бюджетных назначений </w:t>
      </w:r>
      <w:r w:rsidR="00BA4411" w:rsidRPr="009A5089">
        <w:rPr>
          <w:rFonts w:ascii="Arial" w:hAnsi="Arial" w:cs="Arial"/>
          <w:lang w:eastAsia="ru-RU"/>
        </w:rPr>
        <w:t>81 635,9</w:t>
      </w:r>
      <w:r w:rsidRPr="009A5089">
        <w:rPr>
          <w:rFonts w:ascii="Arial" w:hAnsi="Arial" w:cs="Arial"/>
          <w:lang w:eastAsia="ru-RU"/>
        </w:rPr>
        <w:t xml:space="preserve"> тыс. руб. было направлено </w:t>
      </w:r>
      <w:r w:rsidR="00BA4411" w:rsidRPr="009A5089">
        <w:rPr>
          <w:rFonts w:ascii="Arial" w:hAnsi="Arial" w:cs="Arial"/>
          <w:lang w:eastAsia="ru-RU"/>
        </w:rPr>
        <w:t>79 310,6</w:t>
      </w:r>
      <w:r w:rsidRPr="009A5089">
        <w:rPr>
          <w:rFonts w:ascii="Arial" w:hAnsi="Arial" w:cs="Arial"/>
          <w:lang w:eastAsia="ru-RU"/>
        </w:rPr>
        <w:t xml:space="preserve"> тыс. руб., </w:t>
      </w:r>
      <w:r w:rsidR="00BA4411" w:rsidRPr="009A5089">
        <w:rPr>
          <w:rFonts w:ascii="Arial" w:hAnsi="Arial" w:cs="Arial"/>
          <w:lang w:eastAsia="ru-RU"/>
        </w:rPr>
        <w:t>что</w:t>
      </w:r>
      <w:r w:rsidRPr="009A5089">
        <w:rPr>
          <w:rFonts w:ascii="Arial" w:hAnsi="Arial" w:cs="Arial"/>
          <w:lang w:eastAsia="ru-RU"/>
        </w:rPr>
        <w:t xml:space="preserve"> составило 9</w:t>
      </w:r>
      <w:r w:rsidR="00BA4411" w:rsidRPr="009A5089">
        <w:rPr>
          <w:rFonts w:ascii="Arial" w:hAnsi="Arial" w:cs="Arial"/>
          <w:lang w:eastAsia="ru-RU"/>
        </w:rPr>
        <w:t>7,1</w:t>
      </w:r>
      <w:r w:rsidRPr="009A5089">
        <w:rPr>
          <w:rFonts w:ascii="Arial" w:hAnsi="Arial" w:cs="Arial"/>
          <w:lang w:eastAsia="ru-RU"/>
        </w:rPr>
        <w:t xml:space="preserve"> процента. </w:t>
      </w:r>
    </w:p>
    <w:p w14:paraId="5EA1EA5B" w14:textId="0A0F59BE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В 1-ом полугодии 2021 года бюджет исполнен на 3</w:t>
      </w:r>
      <w:r w:rsidR="00E03F21" w:rsidRPr="009A5089">
        <w:rPr>
          <w:rFonts w:ascii="Arial" w:hAnsi="Arial" w:cs="Arial"/>
          <w:lang w:eastAsia="ru-RU"/>
        </w:rPr>
        <w:t>6,3</w:t>
      </w:r>
      <w:r w:rsidRPr="009A5089">
        <w:rPr>
          <w:rFonts w:ascii="Arial" w:hAnsi="Arial" w:cs="Arial"/>
          <w:lang w:eastAsia="ru-RU"/>
        </w:rPr>
        <w:t xml:space="preserve"> процента, что выше аналогичного показателя прошлого года на </w:t>
      </w:r>
      <w:r w:rsidR="00E03F21" w:rsidRPr="009A5089">
        <w:rPr>
          <w:rFonts w:ascii="Arial" w:hAnsi="Arial" w:cs="Arial"/>
          <w:lang w:eastAsia="ru-RU"/>
        </w:rPr>
        <w:t>5</w:t>
      </w:r>
      <w:r w:rsidRPr="009A5089">
        <w:rPr>
          <w:rFonts w:ascii="Arial" w:hAnsi="Arial" w:cs="Arial"/>
          <w:lang w:eastAsia="ru-RU"/>
        </w:rPr>
        <w:t xml:space="preserve">,6 процента. При годовых назначениях </w:t>
      </w:r>
      <w:r w:rsidR="00E03F21" w:rsidRPr="009A5089">
        <w:rPr>
          <w:rFonts w:ascii="Arial" w:hAnsi="Arial" w:cs="Arial"/>
          <w:lang w:eastAsia="ru-RU"/>
        </w:rPr>
        <w:t>73 073,8</w:t>
      </w:r>
      <w:r w:rsidRPr="009A5089">
        <w:rPr>
          <w:rFonts w:ascii="Arial" w:hAnsi="Arial" w:cs="Arial"/>
          <w:lang w:eastAsia="ru-RU"/>
        </w:rPr>
        <w:t xml:space="preserve"> тыс.</w:t>
      </w:r>
      <w:r w:rsidR="00E03F21" w:rsidRPr="009A5089">
        <w:rPr>
          <w:rFonts w:ascii="Arial" w:hAnsi="Arial" w:cs="Arial"/>
          <w:lang w:eastAsia="ru-RU"/>
        </w:rPr>
        <w:t xml:space="preserve"> </w:t>
      </w:r>
      <w:r w:rsidRPr="009A5089">
        <w:rPr>
          <w:rFonts w:ascii="Arial" w:hAnsi="Arial" w:cs="Arial"/>
          <w:lang w:eastAsia="ru-RU"/>
        </w:rPr>
        <w:t xml:space="preserve">руб. кассовые расходы составили </w:t>
      </w:r>
      <w:r w:rsidR="00E03F21" w:rsidRPr="009A5089">
        <w:rPr>
          <w:rFonts w:ascii="Arial" w:hAnsi="Arial" w:cs="Arial"/>
          <w:lang w:eastAsia="ru-RU"/>
        </w:rPr>
        <w:t>26 519,6</w:t>
      </w:r>
      <w:r w:rsidRPr="009A5089">
        <w:rPr>
          <w:rFonts w:ascii="Arial" w:hAnsi="Arial" w:cs="Arial"/>
          <w:lang w:eastAsia="ru-RU"/>
        </w:rPr>
        <w:t xml:space="preserve"> тыс. руб. </w:t>
      </w:r>
    </w:p>
    <w:p w14:paraId="04A88EC9" w14:textId="717F1483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Объем расходов в 1 полугодии 2021 года в абсолютном исчислении против аналогичного периода прошлого года вырос на </w:t>
      </w:r>
      <w:r w:rsidR="000843A9" w:rsidRPr="009A5089">
        <w:rPr>
          <w:rFonts w:ascii="Arial" w:hAnsi="Arial" w:cs="Arial"/>
          <w:lang w:eastAsia="ru-RU"/>
        </w:rPr>
        <w:t>180,1</w:t>
      </w:r>
      <w:r w:rsidRPr="009A5089">
        <w:rPr>
          <w:rFonts w:ascii="Arial" w:hAnsi="Arial" w:cs="Arial"/>
          <w:lang w:eastAsia="ru-RU"/>
        </w:rPr>
        <w:t xml:space="preserve"> тыс. руб., или на </w:t>
      </w:r>
      <w:r w:rsidR="000843A9" w:rsidRPr="009A5089">
        <w:rPr>
          <w:rFonts w:ascii="Arial" w:hAnsi="Arial" w:cs="Arial"/>
          <w:lang w:eastAsia="ru-RU"/>
        </w:rPr>
        <w:t>0,6</w:t>
      </w:r>
      <w:r w:rsidRPr="009A5089">
        <w:rPr>
          <w:rFonts w:ascii="Arial" w:hAnsi="Arial" w:cs="Arial"/>
          <w:lang w:eastAsia="ru-RU"/>
        </w:rPr>
        <w:t xml:space="preserve"> процента. </w:t>
      </w:r>
    </w:p>
    <w:p w14:paraId="517A73CF" w14:textId="5C5BEEB7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Структура произведенных</w:t>
      </w:r>
      <w:r w:rsidRPr="009A5089">
        <w:rPr>
          <w:rFonts w:ascii="Arial" w:hAnsi="Arial" w:cs="Arial"/>
          <w:b/>
          <w:lang w:eastAsia="ru-RU"/>
        </w:rPr>
        <w:t xml:space="preserve"> </w:t>
      </w:r>
      <w:r w:rsidRPr="009A5089">
        <w:rPr>
          <w:rFonts w:ascii="Arial" w:hAnsi="Arial" w:cs="Arial"/>
          <w:lang w:eastAsia="ru-RU"/>
        </w:rPr>
        <w:t xml:space="preserve">расходов бюджета сохранила социальную направленность </w:t>
      </w:r>
      <w:r w:rsidR="000843A9" w:rsidRPr="009A5089">
        <w:rPr>
          <w:rFonts w:ascii="Arial" w:hAnsi="Arial" w:cs="Arial"/>
          <w:lang w:eastAsia="ru-RU"/>
        </w:rPr>
        <w:t>11 340,4</w:t>
      </w:r>
      <w:r w:rsidRPr="009A5089">
        <w:rPr>
          <w:rFonts w:ascii="Arial" w:hAnsi="Arial" w:cs="Arial"/>
          <w:lang w:eastAsia="ru-RU"/>
        </w:rPr>
        <w:t xml:space="preserve"> тыс. руб., или </w:t>
      </w:r>
      <w:r w:rsidR="000843A9" w:rsidRPr="009A5089">
        <w:rPr>
          <w:rFonts w:ascii="Arial" w:hAnsi="Arial" w:cs="Arial"/>
          <w:lang w:eastAsia="ru-RU"/>
        </w:rPr>
        <w:t>42,8</w:t>
      </w:r>
      <w:r w:rsidRPr="009A5089">
        <w:rPr>
          <w:rFonts w:ascii="Arial" w:hAnsi="Arial" w:cs="Arial"/>
          <w:lang w:eastAsia="ru-RU"/>
        </w:rPr>
        <w:t xml:space="preserve"> процента общего объема кассовых</w:t>
      </w:r>
      <w:r w:rsidR="000843A9" w:rsidRPr="009A5089">
        <w:rPr>
          <w:rFonts w:ascii="Arial" w:hAnsi="Arial" w:cs="Arial"/>
          <w:lang w:eastAsia="ru-RU"/>
        </w:rPr>
        <w:t xml:space="preserve"> расходов</w:t>
      </w:r>
      <w:r w:rsidRPr="009A5089">
        <w:rPr>
          <w:rFonts w:ascii="Arial" w:hAnsi="Arial" w:cs="Arial"/>
          <w:lang w:eastAsia="ru-RU"/>
        </w:rPr>
        <w:t xml:space="preserve"> бюджета направлено на финансирование отраслей социально-культурной сферы, в том числе на</w:t>
      </w:r>
      <w:r w:rsidR="000843A9" w:rsidRPr="009A5089">
        <w:rPr>
          <w:rFonts w:ascii="Arial" w:hAnsi="Arial" w:cs="Arial"/>
          <w:lang w:eastAsia="ru-RU"/>
        </w:rPr>
        <w:t xml:space="preserve"> культуру 38,3 процента,</w:t>
      </w:r>
      <w:r w:rsidRPr="009A5089">
        <w:rPr>
          <w:rFonts w:ascii="Arial" w:hAnsi="Arial" w:cs="Arial"/>
          <w:lang w:eastAsia="ru-RU"/>
        </w:rPr>
        <w:t xml:space="preserve"> </w:t>
      </w:r>
      <w:r w:rsidR="000843A9" w:rsidRPr="009A5089">
        <w:rPr>
          <w:rFonts w:ascii="Arial" w:hAnsi="Arial" w:cs="Arial"/>
          <w:lang w:eastAsia="ru-RU"/>
        </w:rPr>
        <w:t xml:space="preserve">физическую культуру и спорт 3,7 процента, </w:t>
      </w:r>
      <w:r w:rsidRPr="009A5089">
        <w:rPr>
          <w:rFonts w:ascii="Arial" w:hAnsi="Arial" w:cs="Arial"/>
          <w:lang w:eastAsia="ru-RU"/>
        </w:rPr>
        <w:t xml:space="preserve">социальную политику </w:t>
      </w:r>
      <w:r w:rsidR="000843A9" w:rsidRPr="009A5089">
        <w:rPr>
          <w:rFonts w:ascii="Arial" w:hAnsi="Arial" w:cs="Arial"/>
          <w:lang w:eastAsia="ru-RU"/>
        </w:rPr>
        <w:t>0,8</w:t>
      </w:r>
      <w:r w:rsidRPr="009A5089">
        <w:rPr>
          <w:rFonts w:ascii="Arial" w:hAnsi="Arial" w:cs="Arial"/>
          <w:lang w:eastAsia="ru-RU"/>
        </w:rPr>
        <w:t xml:space="preserve"> процента. </w:t>
      </w:r>
    </w:p>
    <w:p w14:paraId="2B5FD115" w14:textId="631A9D02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Удельный вес указанных выше расходов в сравнении с 2020 год</w:t>
      </w:r>
      <w:r w:rsidR="000843A9" w:rsidRPr="009A5089">
        <w:rPr>
          <w:rFonts w:ascii="Arial" w:hAnsi="Arial" w:cs="Arial"/>
          <w:lang w:eastAsia="ru-RU"/>
        </w:rPr>
        <w:t xml:space="preserve">ом уменьшился </w:t>
      </w:r>
      <w:r w:rsidRPr="009A5089">
        <w:rPr>
          <w:rFonts w:ascii="Arial" w:hAnsi="Arial" w:cs="Arial"/>
          <w:lang w:eastAsia="ru-RU"/>
        </w:rPr>
        <w:t xml:space="preserve">на </w:t>
      </w:r>
      <w:r w:rsidR="000843A9" w:rsidRPr="009A5089">
        <w:rPr>
          <w:rFonts w:ascii="Arial" w:hAnsi="Arial" w:cs="Arial"/>
          <w:lang w:eastAsia="ru-RU"/>
        </w:rPr>
        <w:t>1</w:t>
      </w:r>
      <w:r w:rsidRPr="009A5089">
        <w:rPr>
          <w:rFonts w:ascii="Arial" w:hAnsi="Arial" w:cs="Arial"/>
          <w:lang w:eastAsia="ru-RU"/>
        </w:rPr>
        <w:t xml:space="preserve">6,9 процента. </w:t>
      </w:r>
    </w:p>
    <w:p w14:paraId="15E4CCB4" w14:textId="76186791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На мероприятия в области национальной экономики и жилищно-коммунального хозяйства было направлено </w:t>
      </w:r>
      <w:r w:rsidR="004622FD" w:rsidRPr="009A5089">
        <w:rPr>
          <w:rFonts w:ascii="Arial" w:hAnsi="Arial" w:cs="Arial"/>
          <w:lang w:eastAsia="ru-RU"/>
        </w:rPr>
        <w:t>8 929,6</w:t>
      </w:r>
      <w:r w:rsidRPr="009A5089">
        <w:rPr>
          <w:rFonts w:ascii="Arial" w:hAnsi="Arial" w:cs="Arial"/>
          <w:lang w:eastAsia="ru-RU"/>
        </w:rPr>
        <w:t xml:space="preserve"> тыс</w:t>
      </w:r>
      <w:r w:rsidR="004622FD" w:rsidRPr="009A5089">
        <w:rPr>
          <w:rFonts w:ascii="Arial" w:hAnsi="Arial" w:cs="Arial"/>
          <w:lang w:eastAsia="ru-RU"/>
        </w:rPr>
        <w:t xml:space="preserve">. </w:t>
      </w:r>
      <w:r w:rsidRPr="009A5089">
        <w:rPr>
          <w:rFonts w:ascii="Arial" w:hAnsi="Arial" w:cs="Arial"/>
          <w:lang w:eastAsia="ru-RU"/>
        </w:rPr>
        <w:t>руб. или 3</w:t>
      </w:r>
      <w:r w:rsidR="004622FD" w:rsidRPr="009A5089">
        <w:rPr>
          <w:rFonts w:ascii="Arial" w:hAnsi="Arial" w:cs="Arial"/>
          <w:lang w:eastAsia="ru-RU"/>
        </w:rPr>
        <w:t>3,7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 xml:space="preserve"> от </w:t>
      </w:r>
      <w:r w:rsidRPr="009A5089">
        <w:rPr>
          <w:rFonts w:ascii="Arial" w:hAnsi="Arial" w:cs="Arial"/>
          <w:lang w:eastAsia="ru-RU"/>
        </w:rPr>
        <w:lastRenderedPageBreak/>
        <w:t>общего объема расходов бюджета, что выше показателя прошлого года на 0,</w:t>
      </w:r>
      <w:r w:rsidR="004622FD" w:rsidRPr="009A5089">
        <w:rPr>
          <w:rFonts w:ascii="Arial" w:hAnsi="Arial" w:cs="Arial"/>
          <w:lang w:eastAsia="ru-RU"/>
        </w:rPr>
        <w:t>9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>.</w:t>
      </w:r>
    </w:p>
    <w:p w14:paraId="058DC01B" w14:textId="0B10B970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Общегосударственные расходы </w:t>
      </w:r>
      <w:r w:rsidR="004622FD" w:rsidRPr="009A5089">
        <w:rPr>
          <w:rFonts w:ascii="Arial" w:hAnsi="Arial" w:cs="Arial"/>
          <w:lang w:eastAsia="ru-RU"/>
        </w:rPr>
        <w:t>увеличились</w:t>
      </w:r>
      <w:r w:rsidRPr="009A5089">
        <w:rPr>
          <w:rFonts w:ascii="Arial" w:hAnsi="Arial" w:cs="Arial"/>
          <w:lang w:eastAsia="ru-RU"/>
        </w:rPr>
        <w:t xml:space="preserve"> против предыдущего года на 2</w:t>
      </w:r>
      <w:r w:rsidR="004622FD" w:rsidRPr="009A5089">
        <w:rPr>
          <w:rFonts w:ascii="Arial" w:hAnsi="Arial" w:cs="Arial"/>
          <w:lang w:eastAsia="ru-RU"/>
        </w:rPr>
        <w:t>,4</w:t>
      </w:r>
      <w:r w:rsidRPr="009A5089">
        <w:rPr>
          <w:rFonts w:ascii="Arial" w:hAnsi="Arial" w:cs="Arial"/>
          <w:lang w:eastAsia="ru-RU"/>
        </w:rPr>
        <w:t xml:space="preserve"> процента, их доля составила </w:t>
      </w:r>
      <w:r w:rsidR="004622FD" w:rsidRPr="009A5089">
        <w:rPr>
          <w:rFonts w:ascii="Arial" w:hAnsi="Arial" w:cs="Arial"/>
          <w:lang w:eastAsia="ru-RU"/>
        </w:rPr>
        <w:t>22</w:t>
      </w:r>
      <w:r w:rsidRPr="009A5089">
        <w:rPr>
          <w:rFonts w:ascii="Arial" w:hAnsi="Arial" w:cs="Arial"/>
          <w:lang w:eastAsia="ru-RU"/>
        </w:rPr>
        <w:t>,8</w:t>
      </w:r>
      <w:r w:rsidR="00B91C30" w:rsidRPr="009A5089">
        <w:rPr>
          <w:rFonts w:ascii="Arial" w:hAnsi="Arial" w:cs="Arial"/>
          <w:lang w:eastAsia="ru-RU"/>
        </w:rPr>
        <w:t xml:space="preserve"> процента</w:t>
      </w:r>
      <w:r w:rsidRPr="009A5089">
        <w:rPr>
          <w:rFonts w:ascii="Arial" w:hAnsi="Arial" w:cs="Arial"/>
          <w:lang w:eastAsia="ru-RU"/>
        </w:rPr>
        <w:t xml:space="preserve"> в общем объеме расходов бюджета. </w:t>
      </w:r>
      <w:r w:rsidR="004622FD" w:rsidRPr="009A5089">
        <w:rPr>
          <w:rFonts w:ascii="Arial" w:hAnsi="Arial" w:cs="Arial"/>
          <w:lang w:eastAsia="ru-RU"/>
        </w:rPr>
        <w:t>На указанные цели израсходовано 6 050,4 тыс. руб.</w:t>
      </w:r>
    </w:p>
    <w:p w14:paraId="2A0F6D74" w14:textId="16C6CFB1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До 1 процента занимают такие расходы, как национальная оборона, национальная безопасность и правоохранительная деятельность. </w:t>
      </w:r>
    </w:p>
    <w:p w14:paraId="3D4DDDCF" w14:textId="77777777" w:rsidR="004622FD" w:rsidRPr="009A5089" w:rsidRDefault="004622FD" w:rsidP="00594EB9">
      <w:pPr>
        <w:widowControl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Экономическая структура расходов бюджета представлена в следующем виде.</w:t>
      </w:r>
    </w:p>
    <w:p w14:paraId="6F432CD5" w14:textId="06DE1872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Наибольший объем бюджетных ассигнований – 11 137,7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или 42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 xml:space="preserve"> общего объема расходов направлено на субсидии бюджетн</w:t>
      </w:r>
      <w:r w:rsidR="007F56EB" w:rsidRPr="009A5089">
        <w:rPr>
          <w:rFonts w:ascii="Arial" w:eastAsia="Lucida Sans Unicode" w:hAnsi="Arial" w:cs="Arial"/>
          <w:lang w:eastAsia="ru-RU"/>
        </w:rPr>
        <w:t>ому</w:t>
      </w:r>
      <w:r w:rsidRPr="009A5089">
        <w:rPr>
          <w:rFonts w:ascii="Arial" w:eastAsia="Lucida Sans Unicode" w:hAnsi="Arial" w:cs="Arial"/>
          <w:lang w:eastAsia="ru-RU"/>
        </w:rPr>
        <w:t xml:space="preserve"> учреждени</w:t>
      </w:r>
      <w:r w:rsidR="007F56EB" w:rsidRPr="009A5089">
        <w:rPr>
          <w:rFonts w:ascii="Arial" w:eastAsia="Lucida Sans Unicode" w:hAnsi="Arial" w:cs="Arial"/>
          <w:lang w:eastAsia="ru-RU"/>
        </w:rPr>
        <w:t>ю</w:t>
      </w:r>
      <w:r w:rsidRPr="009A5089">
        <w:rPr>
          <w:rFonts w:ascii="Arial" w:eastAsia="Lucida Sans Unicode" w:hAnsi="Arial" w:cs="Arial"/>
          <w:lang w:eastAsia="ru-RU"/>
        </w:rPr>
        <w:t>.</w:t>
      </w:r>
    </w:p>
    <w:p w14:paraId="7F1BD106" w14:textId="5CC843B3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Закупка прочих товаров, работ, услуг произведена в сумме 7 071,4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что составило 26,</w:t>
      </w:r>
      <w:r w:rsidR="00C5326A" w:rsidRPr="009A5089">
        <w:rPr>
          <w:rFonts w:ascii="Arial" w:eastAsia="Lucida Sans Unicode" w:hAnsi="Arial" w:cs="Arial"/>
          <w:lang w:eastAsia="ru-RU"/>
        </w:rPr>
        <w:t>7 процента</w:t>
      </w:r>
      <w:r w:rsidRPr="009A5089">
        <w:rPr>
          <w:rFonts w:ascii="Arial" w:eastAsia="Lucida Sans Unicode" w:hAnsi="Arial" w:cs="Arial"/>
          <w:lang w:eastAsia="ru-RU"/>
        </w:rPr>
        <w:t xml:space="preserve"> общего объема расходов.</w:t>
      </w:r>
    </w:p>
    <w:p w14:paraId="692ED7E0" w14:textId="42A19AB7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На оплату труда работников и страховые взносы направлено 4 156,0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или 15,7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 xml:space="preserve"> от общего объема расходов.</w:t>
      </w:r>
    </w:p>
    <w:p w14:paraId="451CA097" w14:textId="7C74160B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Закупка энергетических ресурсов произведена в сумме 1 799,4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что составило 6,8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 xml:space="preserve"> общего объема расходов.</w:t>
      </w:r>
    </w:p>
    <w:p w14:paraId="76499020" w14:textId="38418087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Бюджету муниципального района в виде межбюджетных тра</w:t>
      </w:r>
      <w:r w:rsidR="009A5089" w:rsidRPr="009A5089">
        <w:rPr>
          <w:rFonts w:ascii="Arial" w:eastAsia="Lucida Sans Unicode" w:hAnsi="Arial" w:cs="Arial"/>
          <w:lang w:eastAsia="ru-RU"/>
        </w:rPr>
        <w:t xml:space="preserve">нсфертов передано </w:t>
      </w:r>
      <w:r w:rsidRPr="009A5089">
        <w:rPr>
          <w:rFonts w:ascii="Arial" w:eastAsia="Lucida Sans Unicode" w:hAnsi="Arial" w:cs="Arial"/>
          <w:lang w:eastAsia="ru-RU"/>
        </w:rPr>
        <w:t>647,3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 xml:space="preserve">, что составляет 2,4 </w:t>
      </w:r>
      <w:r w:rsidR="00C5326A" w:rsidRPr="009A5089">
        <w:rPr>
          <w:rFonts w:ascii="Arial" w:eastAsia="Lucida Sans Unicode" w:hAnsi="Arial" w:cs="Arial"/>
          <w:lang w:eastAsia="ru-RU"/>
        </w:rPr>
        <w:t>процента</w:t>
      </w:r>
      <w:r w:rsidRPr="009A5089">
        <w:rPr>
          <w:rFonts w:ascii="Arial" w:eastAsia="Lucida Sans Unicode" w:hAnsi="Arial" w:cs="Arial"/>
          <w:lang w:eastAsia="ru-RU"/>
        </w:rPr>
        <w:t xml:space="preserve"> общего объема расходов.</w:t>
      </w:r>
    </w:p>
    <w:p w14:paraId="7F2B2291" w14:textId="74A32707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Бюджетные инвестиции в объекты капитального строительства государственной (муниципальной собственности) направлено 447,6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или 1,7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 xml:space="preserve"> от общего объема расходов.</w:t>
      </w:r>
    </w:p>
    <w:p w14:paraId="34DA1A20" w14:textId="08F91BC4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На закупку товаров, работ, услуг в сфере информационно-коммуникационных технологий направлено 425,1 тыс. руб. Доля данных расходов составила 1,6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>.</w:t>
      </w:r>
    </w:p>
    <w:p w14:paraId="2E29046F" w14:textId="5010EE55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Уплата налога на имущество организаций и земельного налога произведена в сумме 315,5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или 1,2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 xml:space="preserve"> от общего объема расходов.</w:t>
      </w:r>
    </w:p>
    <w:p w14:paraId="769BE2C0" w14:textId="0D1560B3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Пенсии выплачены организациями сектора государственного управления в размере 207,6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удельный вес которых равен 0,8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>.</w:t>
      </w:r>
    </w:p>
    <w:p w14:paraId="5556C414" w14:textId="0AB2589F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Закупка товаров, работ, услуг в целях капитального ремонта государственного (муниципального) имущества произведена в сумме 199,0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что составило 0,7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 xml:space="preserve"> общего объема расходов.</w:t>
      </w:r>
    </w:p>
    <w:p w14:paraId="7CAD157E" w14:textId="4BBF070D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Уплата иных платежей произведена в сумме 62,2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или 0,2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 xml:space="preserve"> от общего объема расходов.</w:t>
      </w:r>
    </w:p>
    <w:p w14:paraId="171E8800" w14:textId="73C651FB" w:rsidR="004622FD" w:rsidRPr="009A5089" w:rsidRDefault="004622FD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Иные расходы профинансированы на сумму 50,8 тыс. руб</w:t>
      </w:r>
      <w:r w:rsidR="00C5326A" w:rsidRPr="009A5089">
        <w:rPr>
          <w:rFonts w:ascii="Arial" w:eastAsia="Lucida Sans Unicode" w:hAnsi="Arial" w:cs="Arial"/>
          <w:lang w:eastAsia="ru-RU"/>
        </w:rPr>
        <w:t>.</w:t>
      </w:r>
      <w:r w:rsidRPr="009A5089">
        <w:rPr>
          <w:rFonts w:ascii="Arial" w:eastAsia="Lucida Sans Unicode" w:hAnsi="Arial" w:cs="Arial"/>
          <w:lang w:eastAsia="ru-RU"/>
        </w:rPr>
        <w:t>, что составило 0,2</w:t>
      </w:r>
      <w:r w:rsidR="00C5326A" w:rsidRPr="009A5089">
        <w:rPr>
          <w:rFonts w:ascii="Arial" w:eastAsia="Lucida Sans Unicode" w:hAnsi="Arial" w:cs="Arial"/>
          <w:lang w:eastAsia="ru-RU"/>
        </w:rPr>
        <w:t xml:space="preserve"> процента</w:t>
      </w:r>
      <w:r w:rsidRPr="009A5089">
        <w:rPr>
          <w:rFonts w:ascii="Arial" w:eastAsia="Lucida Sans Unicode" w:hAnsi="Arial" w:cs="Arial"/>
          <w:lang w:eastAsia="ru-RU"/>
        </w:rPr>
        <w:t xml:space="preserve"> от общего объема расходов.   </w:t>
      </w:r>
    </w:p>
    <w:p w14:paraId="6882D076" w14:textId="77777777" w:rsidR="004622FD" w:rsidRPr="009A5089" w:rsidRDefault="009B58D9" w:rsidP="00594EB9">
      <w:pPr>
        <w:widowControl w:val="0"/>
        <w:ind w:firstLine="709"/>
        <w:jc w:val="both"/>
        <w:rPr>
          <w:rFonts w:ascii="Arial" w:eastAsia="Lucida Sans Unicode" w:hAnsi="Arial" w:cs="Arial"/>
          <w:lang w:eastAsia="ru-RU"/>
        </w:rPr>
      </w:pPr>
      <w:r w:rsidRPr="009A5089">
        <w:rPr>
          <w:rFonts w:ascii="Arial" w:eastAsia="Lucida Sans Unicode" w:hAnsi="Arial" w:cs="Arial"/>
          <w:lang w:eastAsia="ru-RU"/>
        </w:rPr>
        <w:t>Бюджет 2021 года сформирован в программном формате</w:t>
      </w:r>
      <w:r w:rsidR="004622FD" w:rsidRPr="009A5089">
        <w:rPr>
          <w:rFonts w:ascii="Arial" w:eastAsia="Lucida Sans Unicode" w:hAnsi="Arial" w:cs="Arial"/>
          <w:lang w:eastAsia="ru-RU"/>
        </w:rPr>
        <w:t>.</w:t>
      </w:r>
    </w:p>
    <w:p w14:paraId="3D10B3C6" w14:textId="43EC8C44" w:rsidR="009B58D9" w:rsidRPr="009A5089" w:rsidRDefault="004622F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На финансирование муниципальной программы «Социально-экономическое развитие Краснополянского сельского поселения» на 2015-2024 годы с объемом уточненных бюджетных назначений 70 191,5 тыс. руб. было направлено 25 224,1 тыс. руб., что составило </w:t>
      </w:r>
      <w:r w:rsidR="007F29CF" w:rsidRPr="009A5089">
        <w:rPr>
          <w:rFonts w:ascii="Arial" w:hAnsi="Arial" w:cs="Arial"/>
          <w:lang w:eastAsia="ru-RU"/>
        </w:rPr>
        <w:t>35,9</w:t>
      </w:r>
      <w:r w:rsidRPr="009A5089">
        <w:rPr>
          <w:rFonts w:ascii="Arial" w:hAnsi="Arial" w:cs="Arial"/>
          <w:lang w:eastAsia="ru-RU"/>
        </w:rPr>
        <w:t xml:space="preserve"> процента. </w:t>
      </w:r>
    </w:p>
    <w:p w14:paraId="44CD8008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Планирование бюджетных ассигнований основывалось на принципе безусловного обеспечения финансовыми ресурсами действующих расходных обязательств муниципального образования. Принятие новых расходных обязательств осуществляется только при наличии их финансового подкрепления.</w:t>
      </w:r>
    </w:p>
    <w:p w14:paraId="1AB5893A" w14:textId="77777777" w:rsidR="009B58D9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В рамках мероприятий, направленных на качественные изменения бюджетного процесса в муниципальном образовании, проводится ежегодный мониторинг качества управления финансами главными распорядителями бюджетных средств.</w:t>
      </w:r>
    </w:p>
    <w:p w14:paraId="415E3323" w14:textId="593F73C9" w:rsidR="009B58D9" w:rsidRPr="009A5089" w:rsidRDefault="009B58D9" w:rsidP="00594EB9">
      <w:pPr>
        <w:tabs>
          <w:tab w:val="left" w:pos="709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Средняя рейтинговая оценка по итогам 2020 года составила </w:t>
      </w:r>
      <w:r w:rsidR="007F29CF" w:rsidRPr="009A5089">
        <w:rPr>
          <w:rFonts w:ascii="Arial" w:hAnsi="Arial" w:cs="Arial"/>
          <w:lang w:eastAsia="ru-RU"/>
        </w:rPr>
        <w:t>67</w:t>
      </w:r>
      <w:r w:rsidRPr="009A5089">
        <w:rPr>
          <w:rFonts w:ascii="Arial" w:hAnsi="Arial" w:cs="Arial"/>
          <w:lang w:eastAsia="ru-RU"/>
        </w:rPr>
        <w:t xml:space="preserve"> балл</w:t>
      </w:r>
      <w:r w:rsidR="007F56EB" w:rsidRPr="009A5089">
        <w:rPr>
          <w:rFonts w:ascii="Arial" w:hAnsi="Arial" w:cs="Arial"/>
          <w:lang w:eastAsia="ru-RU"/>
        </w:rPr>
        <w:t>ов</w:t>
      </w:r>
      <w:r w:rsidRPr="009A5089">
        <w:rPr>
          <w:rFonts w:ascii="Arial" w:hAnsi="Arial" w:cs="Arial"/>
          <w:lang w:eastAsia="ru-RU"/>
        </w:rPr>
        <w:t xml:space="preserve">, </w:t>
      </w:r>
      <w:r w:rsidR="007F29CF" w:rsidRPr="009A5089">
        <w:rPr>
          <w:rFonts w:ascii="Arial" w:hAnsi="Arial" w:cs="Arial"/>
          <w:lang w:eastAsia="ru-RU"/>
        </w:rPr>
        <w:t>наивысший балл</w:t>
      </w:r>
      <w:r w:rsidRPr="009A5089">
        <w:rPr>
          <w:rFonts w:ascii="Arial" w:hAnsi="Arial" w:cs="Arial"/>
          <w:lang w:eastAsia="ru-RU"/>
        </w:rPr>
        <w:t xml:space="preserve"> присвоен </w:t>
      </w:r>
      <w:r w:rsidR="007F29CF" w:rsidRPr="009A5089">
        <w:rPr>
          <w:rFonts w:ascii="Arial" w:hAnsi="Arial" w:cs="Arial"/>
          <w:lang w:eastAsia="ru-RU"/>
        </w:rPr>
        <w:t xml:space="preserve">Думе Краснополянского сельского поселения </w:t>
      </w:r>
      <w:r w:rsidRPr="009A5089">
        <w:rPr>
          <w:rFonts w:ascii="Arial" w:hAnsi="Arial" w:cs="Arial"/>
          <w:lang w:eastAsia="ru-RU"/>
        </w:rPr>
        <w:t>(7</w:t>
      </w:r>
      <w:r w:rsidR="007F29CF" w:rsidRPr="009A5089">
        <w:rPr>
          <w:rFonts w:ascii="Arial" w:hAnsi="Arial" w:cs="Arial"/>
          <w:lang w:eastAsia="ru-RU"/>
        </w:rPr>
        <w:t>0</w:t>
      </w:r>
      <w:r w:rsidRPr="009A5089">
        <w:rPr>
          <w:rFonts w:ascii="Arial" w:hAnsi="Arial" w:cs="Arial"/>
          <w:lang w:eastAsia="ru-RU"/>
        </w:rPr>
        <w:t xml:space="preserve"> </w:t>
      </w:r>
      <w:r w:rsidRPr="009A5089">
        <w:rPr>
          <w:rFonts w:ascii="Arial" w:hAnsi="Arial" w:cs="Arial"/>
          <w:lang w:eastAsia="ru-RU"/>
        </w:rPr>
        <w:lastRenderedPageBreak/>
        <w:t>балл</w:t>
      </w:r>
      <w:r w:rsidR="007F29CF" w:rsidRPr="009A5089">
        <w:rPr>
          <w:rFonts w:ascii="Arial" w:hAnsi="Arial" w:cs="Arial"/>
          <w:lang w:eastAsia="ru-RU"/>
        </w:rPr>
        <w:t>ов</w:t>
      </w:r>
      <w:r w:rsidRPr="009A5089">
        <w:rPr>
          <w:rFonts w:ascii="Arial" w:hAnsi="Arial" w:cs="Arial"/>
          <w:lang w:eastAsia="ru-RU"/>
        </w:rPr>
        <w:t xml:space="preserve">), </w:t>
      </w:r>
      <w:r w:rsidR="003F3CA1" w:rsidRPr="009A5089">
        <w:rPr>
          <w:rFonts w:ascii="Arial" w:hAnsi="Arial" w:cs="Arial"/>
          <w:lang w:eastAsia="ru-RU"/>
        </w:rPr>
        <w:t xml:space="preserve">на </w:t>
      </w:r>
      <w:r w:rsidRPr="009A5089">
        <w:rPr>
          <w:rFonts w:ascii="Arial" w:hAnsi="Arial" w:cs="Arial"/>
          <w:lang w:eastAsia="ru-RU"/>
        </w:rPr>
        <w:t>последне</w:t>
      </w:r>
      <w:r w:rsidR="003F3CA1" w:rsidRPr="009A5089">
        <w:rPr>
          <w:rFonts w:ascii="Arial" w:hAnsi="Arial" w:cs="Arial"/>
          <w:lang w:eastAsia="ru-RU"/>
        </w:rPr>
        <w:t>м</w:t>
      </w:r>
      <w:r w:rsidRPr="009A5089">
        <w:rPr>
          <w:rFonts w:ascii="Arial" w:hAnsi="Arial" w:cs="Arial"/>
          <w:lang w:eastAsia="ru-RU"/>
        </w:rPr>
        <w:t xml:space="preserve"> мест</w:t>
      </w:r>
      <w:r w:rsidR="003F3CA1" w:rsidRPr="009A5089">
        <w:rPr>
          <w:rFonts w:ascii="Arial" w:hAnsi="Arial" w:cs="Arial"/>
          <w:lang w:eastAsia="ru-RU"/>
        </w:rPr>
        <w:t>е Администрация Краснополянско</w:t>
      </w:r>
      <w:r w:rsidR="009A5089" w:rsidRPr="009A5089">
        <w:rPr>
          <w:rFonts w:ascii="Arial" w:hAnsi="Arial" w:cs="Arial"/>
          <w:lang w:eastAsia="ru-RU"/>
        </w:rPr>
        <w:t>го</w:t>
      </w:r>
      <w:r w:rsidR="003F3CA1" w:rsidRPr="009A5089">
        <w:rPr>
          <w:rFonts w:ascii="Arial" w:hAnsi="Arial" w:cs="Arial"/>
          <w:lang w:eastAsia="ru-RU"/>
        </w:rPr>
        <w:t xml:space="preserve"> сельско</w:t>
      </w:r>
      <w:r w:rsidR="009A5089" w:rsidRPr="009A5089">
        <w:rPr>
          <w:rFonts w:ascii="Arial" w:hAnsi="Arial" w:cs="Arial"/>
          <w:lang w:eastAsia="ru-RU"/>
        </w:rPr>
        <w:t>го</w:t>
      </w:r>
      <w:r w:rsidR="003F3CA1" w:rsidRPr="009A5089">
        <w:rPr>
          <w:rFonts w:ascii="Arial" w:hAnsi="Arial" w:cs="Arial"/>
          <w:lang w:eastAsia="ru-RU"/>
        </w:rPr>
        <w:t xml:space="preserve"> поселени</w:t>
      </w:r>
      <w:r w:rsidR="009A5089" w:rsidRPr="009A5089">
        <w:rPr>
          <w:rFonts w:ascii="Arial" w:hAnsi="Arial" w:cs="Arial"/>
          <w:lang w:eastAsia="ru-RU"/>
        </w:rPr>
        <w:t>я</w:t>
      </w:r>
      <w:r w:rsidRPr="009A5089">
        <w:rPr>
          <w:rFonts w:ascii="Arial" w:hAnsi="Arial" w:cs="Arial"/>
          <w:lang w:eastAsia="ru-RU"/>
        </w:rPr>
        <w:t xml:space="preserve"> (6</w:t>
      </w:r>
      <w:r w:rsidR="003F3CA1" w:rsidRPr="009A5089">
        <w:rPr>
          <w:rFonts w:ascii="Arial" w:hAnsi="Arial" w:cs="Arial"/>
          <w:lang w:eastAsia="ru-RU"/>
        </w:rPr>
        <w:t>4</w:t>
      </w:r>
      <w:r w:rsidRPr="009A5089">
        <w:rPr>
          <w:rFonts w:ascii="Arial" w:hAnsi="Arial" w:cs="Arial"/>
          <w:lang w:eastAsia="ru-RU"/>
        </w:rPr>
        <w:t xml:space="preserve"> балл</w:t>
      </w:r>
      <w:r w:rsidR="003F3CA1" w:rsidRPr="009A5089">
        <w:rPr>
          <w:rFonts w:ascii="Arial" w:hAnsi="Arial" w:cs="Arial"/>
          <w:lang w:eastAsia="ru-RU"/>
        </w:rPr>
        <w:t>а</w:t>
      </w:r>
      <w:r w:rsidRPr="009A5089">
        <w:rPr>
          <w:rFonts w:ascii="Arial" w:hAnsi="Arial" w:cs="Arial"/>
          <w:lang w:eastAsia="ru-RU"/>
        </w:rPr>
        <w:t>).</w:t>
      </w:r>
    </w:p>
    <w:p w14:paraId="0C1879CE" w14:textId="20D0D512" w:rsidR="009B58D9" w:rsidRPr="009A5089" w:rsidRDefault="003F3CA1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Н</w:t>
      </w:r>
      <w:r w:rsidR="009B58D9" w:rsidRPr="009A5089">
        <w:rPr>
          <w:rFonts w:ascii="Arial" w:hAnsi="Arial" w:cs="Arial"/>
          <w:lang w:eastAsia="ru-RU"/>
        </w:rPr>
        <w:t>аряду с положительными результатами по-прежнему сохраняется ряд недостатков, ограничений и нерешенных задач:</w:t>
      </w:r>
    </w:p>
    <w:p w14:paraId="2205854A" w14:textId="1B5167BA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несовершенство механизма формирования муниципальн</w:t>
      </w:r>
      <w:r w:rsidR="007F56EB" w:rsidRPr="009A5089">
        <w:rPr>
          <w:rFonts w:ascii="Arial" w:hAnsi="Arial" w:cs="Arial"/>
          <w:lang w:eastAsia="ru-RU"/>
        </w:rPr>
        <w:t>ой</w:t>
      </w:r>
      <w:r w:rsidRPr="009A5089">
        <w:rPr>
          <w:rFonts w:ascii="Arial" w:hAnsi="Arial" w:cs="Arial"/>
          <w:lang w:eastAsia="ru-RU"/>
        </w:rPr>
        <w:t xml:space="preserve"> программ</w:t>
      </w:r>
      <w:r w:rsidR="007F56EB" w:rsidRPr="009A5089">
        <w:rPr>
          <w:rFonts w:ascii="Arial" w:hAnsi="Arial" w:cs="Arial"/>
          <w:lang w:eastAsia="ru-RU"/>
        </w:rPr>
        <w:t>ы</w:t>
      </w:r>
      <w:r w:rsidRPr="009A5089">
        <w:rPr>
          <w:rFonts w:ascii="Arial" w:hAnsi="Arial" w:cs="Arial"/>
          <w:lang w:eastAsia="ru-RU"/>
        </w:rPr>
        <w:t xml:space="preserve"> как основного инструмента для достижения целей социально-экономической политики и основы для бюджетного планирования. Зачастую наблюдается несоответствие мероприятий и показателей муниципальн</w:t>
      </w:r>
      <w:r w:rsidR="007F56EB" w:rsidRPr="009A5089">
        <w:rPr>
          <w:rFonts w:ascii="Arial" w:hAnsi="Arial" w:cs="Arial"/>
          <w:lang w:eastAsia="ru-RU"/>
        </w:rPr>
        <w:t>ой</w:t>
      </w:r>
      <w:r w:rsidRPr="009A5089">
        <w:rPr>
          <w:rFonts w:ascii="Arial" w:hAnsi="Arial" w:cs="Arial"/>
          <w:lang w:eastAsia="ru-RU"/>
        </w:rPr>
        <w:t xml:space="preserve"> программ</w:t>
      </w:r>
      <w:r w:rsidR="007F56EB" w:rsidRPr="009A5089">
        <w:rPr>
          <w:rFonts w:ascii="Arial" w:hAnsi="Arial" w:cs="Arial"/>
          <w:lang w:eastAsia="ru-RU"/>
        </w:rPr>
        <w:t>ы</w:t>
      </w:r>
      <w:r w:rsidRPr="009A5089">
        <w:rPr>
          <w:rFonts w:ascii="Arial" w:hAnsi="Arial" w:cs="Arial"/>
          <w:lang w:eastAsia="ru-RU"/>
        </w:rPr>
        <w:t xml:space="preserve"> с приоритетами, изложенными в стратегических документах социально-экономического развития;</w:t>
      </w:r>
    </w:p>
    <w:p w14:paraId="48D73D3A" w14:textId="6FDB2426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оценка эффективности муниципальн</w:t>
      </w:r>
      <w:r w:rsidR="00450CE2" w:rsidRPr="009A5089">
        <w:rPr>
          <w:rFonts w:ascii="Arial" w:hAnsi="Arial" w:cs="Arial"/>
          <w:lang w:eastAsia="ru-RU"/>
        </w:rPr>
        <w:t>ой</w:t>
      </w:r>
      <w:r w:rsidRPr="009A5089">
        <w:rPr>
          <w:rFonts w:ascii="Arial" w:hAnsi="Arial" w:cs="Arial"/>
          <w:lang w:eastAsia="ru-RU"/>
        </w:rPr>
        <w:t xml:space="preserve"> программ</w:t>
      </w:r>
      <w:r w:rsidR="00450CE2" w:rsidRPr="009A5089">
        <w:rPr>
          <w:rFonts w:ascii="Arial" w:hAnsi="Arial" w:cs="Arial"/>
          <w:lang w:eastAsia="ru-RU"/>
        </w:rPr>
        <w:t>ы</w:t>
      </w:r>
      <w:r w:rsidRPr="009A5089">
        <w:rPr>
          <w:rFonts w:ascii="Arial" w:hAnsi="Arial" w:cs="Arial"/>
          <w:lang w:eastAsia="ru-RU"/>
        </w:rPr>
        <w:t xml:space="preserve"> носит формальный </w:t>
      </w:r>
      <w:proofErr w:type="gramStart"/>
      <w:r w:rsidRPr="009A5089">
        <w:rPr>
          <w:rFonts w:ascii="Arial" w:hAnsi="Arial" w:cs="Arial"/>
          <w:lang w:eastAsia="ru-RU"/>
        </w:rPr>
        <w:t>характер</w:t>
      </w:r>
      <w:proofErr w:type="gramEnd"/>
      <w:r w:rsidRPr="009A5089">
        <w:rPr>
          <w:rFonts w:ascii="Arial" w:hAnsi="Arial" w:cs="Arial"/>
          <w:lang w:eastAsia="ru-RU"/>
        </w:rPr>
        <w:t xml:space="preserve"> и результаты оценки по-прежнему не являются основополагающим при формировании проекта бюджета. Программ</w:t>
      </w:r>
      <w:r w:rsidR="00450CE2" w:rsidRPr="009A5089">
        <w:rPr>
          <w:rFonts w:ascii="Arial" w:hAnsi="Arial" w:cs="Arial"/>
          <w:lang w:eastAsia="ru-RU"/>
        </w:rPr>
        <w:t>а</w:t>
      </w:r>
      <w:r w:rsidRPr="009A5089">
        <w:rPr>
          <w:rFonts w:ascii="Arial" w:hAnsi="Arial" w:cs="Arial"/>
          <w:lang w:eastAsia="ru-RU"/>
        </w:rPr>
        <w:t xml:space="preserve"> рассчитан</w:t>
      </w:r>
      <w:r w:rsidR="00450CE2" w:rsidRPr="009A5089">
        <w:rPr>
          <w:rFonts w:ascii="Arial" w:hAnsi="Arial" w:cs="Arial"/>
          <w:lang w:eastAsia="ru-RU"/>
        </w:rPr>
        <w:t>а</w:t>
      </w:r>
      <w:r w:rsidRPr="009A5089">
        <w:rPr>
          <w:rFonts w:ascii="Arial" w:hAnsi="Arial" w:cs="Arial"/>
          <w:lang w:eastAsia="ru-RU"/>
        </w:rPr>
        <w:t xml:space="preserve"> в основном на увеличение бюджетного финансирования без увязки контрольных индикаторов, характеризующих степень их исполнения, источники этого финансирования не обозначены;</w:t>
      </w:r>
    </w:p>
    <w:p w14:paraId="0454AFA4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отсутствие единого подхода к подготовке предложений по распределению дополнительных бюджетных ассигнований, несоблюдение порядка рассмотрения предложений по распределению дополнительных бюджетных ассигнований, в том числе критериев их отбора в целях принятия решений о принимаемых расходных обязательствах;</w:t>
      </w:r>
    </w:p>
    <w:p w14:paraId="3FE2EAB0" w14:textId="5C64A0BC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при бюджетном планировании приоритет отдается включению в расходы отдельных депутатски</w:t>
      </w:r>
      <w:r w:rsidR="00450CE2" w:rsidRPr="009A5089">
        <w:rPr>
          <w:rFonts w:ascii="Arial" w:hAnsi="Arial" w:cs="Arial"/>
          <w:lang w:eastAsia="ru-RU"/>
        </w:rPr>
        <w:t>х</w:t>
      </w:r>
      <w:r w:rsidRPr="009A5089">
        <w:rPr>
          <w:rFonts w:ascii="Arial" w:hAnsi="Arial" w:cs="Arial"/>
          <w:lang w:eastAsia="ru-RU"/>
        </w:rPr>
        <w:t xml:space="preserve"> поручений и сумм разногласий между органами местного самоуправления, а не достижению целей, отбору индикаторов и инструментов бюджетной политики;</w:t>
      </w:r>
    </w:p>
    <w:p w14:paraId="7F52400B" w14:textId="0FCD6BA2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несмотря на то, что при формировании местного бюджета расходы на содержание органов местного самоуправления включены в муниципальн</w:t>
      </w:r>
      <w:r w:rsidR="00450CE2" w:rsidRPr="009A5089">
        <w:rPr>
          <w:rFonts w:ascii="Arial" w:hAnsi="Arial" w:cs="Arial"/>
          <w:lang w:eastAsia="ru-RU"/>
        </w:rPr>
        <w:t>ую</w:t>
      </w:r>
      <w:r w:rsidRPr="009A5089">
        <w:rPr>
          <w:rFonts w:ascii="Arial" w:hAnsi="Arial" w:cs="Arial"/>
          <w:lang w:eastAsia="ru-RU"/>
        </w:rPr>
        <w:t xml:space="preserve"> программ</w:t>
      </w:r>
      <w:r w:rsidR="00450CE2" w:rsidRPr="009A5089">
        <w:rPr>
          <w:rFonts w:ascii="Arial" w:hAnsi="Arial" w:cs="Arial"/>
          <w:lang w:eastAsia="ru-RU"/>
        </w:rPr>
        <w:t>у</w:t>
      </w:r>
      <w:r w:rsidRPr="009A5089">
        <w:rPr>
          <w:rFonts w:ascii="Arial" w:hAnsi="Arial" w:cs="Arial"/>
          <w:lang w:eastAsia="ru-RU"/>
        </w:rPr>
        <w:t>, достижение значений показателей муниципальн</w:t>
      </w:r>
      <w:r w:rsidR="00450CE2" w:rsidRPr="009A5089">
        <w:rPr>
          <w:rFonts w:ascii="Arial" w:hAnsi="Arial" w:cs="Arial"/>
          <w:lang w:eastAsia="ru-RU"/>
        </w:rPr>
        <w:t>ой</w:t>
      </w:r>
      <w:r w:rsidRPr="009A5089">
        <w:rPr>
          <w:rFonts w:ascii="Arial" w:hAnsi="Arial" w:cs="Arial"/>
          <w:lang w:eastAsia="ru-RU"/>
        </w:rPr>
        <w:t xml:space="preserve"> программ</w:t>
      </w:r>
      <w:r w:rsidR="00450CE2" w:rsidRPr="009A5089">
        <w:rPr>
          <w:rFonts w:ascii="Arial" w:hAnsi="Arial" w:cs="Arial"/>
          <w:lang w:eastAsia="ru-RU"/>
        </w:rPr>
        <w:t>ы</w:t>
      </w:r>
      <w:r w:rsidRPr="009A5089">
        <w:rPr>
          <w:rFonts w:ascii="Arial" w:hAnsi="Arial" w:cs="Arial"/>
          <w:lang w:eastAsia="ru-RU"/>
        </w:rPr>
        <w:t xml:space="preserve"> не увязано с объёмами бюджетных ассигнований на расходы, обеспечивающие реализацию эт</w:t>
      </w:r>
      <w:r w:rsidR="00450CE2" w:rsidRPr="009A5089">
        <w:rPr>
          <w:rFonts w:ascii="Arial" w:hAnsi="Arial" w:cs="Arial"/>
          <w:lang w:eastAsia="ru-RU"/>
        </w:rPr>
        <w:t>ой</w:t>
      </w:r>
      <w:r w:rsidRPr="009A5089">
        <w:rPr>
          <w:rFonts w:ascii="Arial" w:hAnsi="Arial" w:cs="Arial"/>
          <w:lang w:eastAsia="ru-RU"/>
        </w:rPr>
        <w:t xml:space="preserve"> программ</w:t>
      </w:r>
      <w:r w:rsidR="00450CE2" w:rsidRPr="009A5089">
        <w:rPr>
          <w:rFonts w:ascii="Arial" w:hAnsi="Arial" w:cs="Arial"/>
          <w:lang w:eastAsia="ru-RU"/>
        </w:rPr>
        <w:t>ы</w:t>
      </w:r>
      <w:r w:rsidRPr="009A5089">
        <w:rPr>
          <w:rFonts w:ascii="Arial" w:hAnsi="Arial" w:cs="Arial"/>
          <w:lang w:eastAsia="ru-RU"/>
        </w:rPr>
        <w:t>;</w:t>
      </w:r>
    </w:p>
    <w:p w14:paraId="116FEB99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сохраняются условия и стимулы для неоправданного увеличения отдельных бюджетных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14:paraId="0DADFAF7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среднесрочное планирование социально-экономического развития и бюджетное планирование остаются недостаточно скоординированными;</w:t>
      </w:r>
    </w:p>
    <w:p w14:paraId="668199EA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задачи социально-экономической политики муниципального образования и итоги их реализации по-прежнему рассматриваются отдельно от вопросов бюджетной политики;</w:t>
      </w:r>
    </w:p>
    <w:p w14:paraId="14FA8B17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формальное применение практики использования новых форм оказания и финансового обеспечения муниципальных услуг, медленно решается задача повышения качества предоставления муниципальных услуг. </w:t>
      </w:r>
    </w:p>
    <w:p w14:paraId="6AB6A61A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 xml:space="preserve">Все еще имеет место </w:t>
      </w:r>
      <w:proofErr w:type="gramStart"/>
      <w:r w:rsidRPr="009A5089">
        <w:rPr>
          <w:rFonts w:ascii="Arial" w:hAnsi="Arial" w:cs="Arial"/>
          <w:lang w:eastAsia="ru-RU"/>
        </w:rPr>
        <w:t>практика расчета объема финансового обеспечения оказания муниципальных услуг</w:t>
      </w:r>
      <w:proofErr w:type="gramEnd"/>
      <w:r w:rsidRPr="009A5089">
        <w:rPr>
          <w:rFonts w:ascii="Arial" w:hAnsi="Arial" w:cs="Arial"/>
          <w:lang w:eastAsia="ru-RU"/>
        </w:rPr>
        <w:t xml:space="preserve"> не на основе экономически обоснованных затрат, необходимых для оказания таких услуг в соответствии с требованиями нормативных правовых актов, а исходя из объема бюджетных ассигнований, предусмотренных в бюджете на соответствующий финансовый год на указанные цели.</w:t>
      </w:r>
    </w:p>
    <w:p w14:paraId="7C0F2ED9" w14:textId="57BE5C30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Деятельность по выполнению муниципального задания в большей части направлена на выполнение количественных показателей при стандартных показателях качества. В связи с этим дополнительные усилия учреждени</w:t>
      </w:r>
      <w:r w:rsidR="00A56481" w:rsidRPr="009A5089">
        <w:rPr>
          <w:rFonts w:ascii="Arial" w:hAnsi="Arial" w:cs="Arial"/>
          <w:lang w:eastAsia="ru-RU"/>
        </w:rPr>
        <w:t>я</w:t>
      </w:r>
      <w:r w:rsidRPr="009A5089">
        <w:rPr>
          <w:rFonts w:ascii="Arial" w:hAnsi="Arial" w:cs="Arial"/>
          <w:lang w:eastAsia="ru-RU"/>
        </w:rPr>
        <w:t xml:space="preserve"> при прочих равных условиях направляются на развитие платной деятельности, а не на повышение ее качества при выполнении государственного задания.</w:t>
      </w:r>
    </w:p>
    <w:p w14:paraId="6D854140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lastRenderedPageBreak/>
        <w:t>Недостаточное внимание уделяется решению таких основных вопросов, как:</w:t>
      </w:r>
    </w:p>
    <w:p w14:paraId="2C252F5C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обоснованность определения объемов потребности в оказании (выполнении) муниципальных услуг (работ) в натуральном выражении, нормативных финансовых затрат на оказание муниципальных услуг;</w:t>
      </w:r>
    </w:p>
    <w:p w14:paraId="2996A0AF" w14:textId="77777777" w:rsidR="009B58D9" w:rsidRPr="009A5089" w:rsidRDefault="009B58D9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обоснованность установленных показателей объема и качества оказания муниципальных услуг;</w:t>
      </w:r>
    </w:p>
    <w:p w14:paraId="129F1F43" w14:textId="559800CE" w:rsidR="009B58D9" w:rsidRPr="009A5089" w:rsidRDefault="009B58D9" w:rsidP="00594EB9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полнота и объективность контроля над исполнением муниципаль</w:t>
      </w:r>
      <w:r w:rsidR="00450CE2" w:rsidRPr="009A5089">
        <w:rPr>
          <w:rFonts w:ascii="Arial" w:hAnsi="Arial" w:cs="Arial"/>
          <w:lang w:eastAsia="ru-RU"/>
        </w:rPr>
        <w:t>ного</w:t>
      </w:r>
      <w:r w:rsidRPr="009A5089">
        <w:rPr>
          <w:rFonts w:ascii="Arial" w:hAnsi="Arial" w:cs="Arial"/>
          <w:lang w:eastAsia="ru-RU"/>
        </w:rPr>
        <w:t xml:space="preserve"> задани</w:t>
      </w:r>
      <w:r w:rsidR="00450CE2" w:rsidRPr="009A5089">
        <w:rPr>
          <w:rFonts w:ascii="Arial" w:hAnsi="Arial" w:cs="Arial"/>
          <w:lang w:eastAsia="ru-RU"/>
        </w:rPr>
        <w:t>я</w:t>
      </w:r>
      <w:r w:rsidRPr="009A5089">
        <w:rPr>
          <w:rFonts w:ascii="Arial" w:hAnsi="Arial" w:cs="Arial"/>
          <w:lang w:eastAsia="ru-RU"/>
        </w:rPr>
        <w:t>, в первую очередь за соблюдением показателей качества оказания муниципальных услуг;</w:t>
      </w:r>
    </w:p>
    <w:p w14:paraId="007D4A64" w14:textId="29B676EB" w:rsidR="00A56481" w:rsidRPr="009A5089" w:rsidRDefault="009B58D9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9A5089">
        <w:rPr>
          <w:rFonts w:ascii="Arial" w:hAnsi="Arial" w:cs="Arial"/>
          <w:lang w:eastAsia="ru-RU"/>
        </w:rPr>
        <w:t>отсутствие независимой экспертной оценки реализации муниципальн</w:t>
      </w:r>
      <w:r w:rsidR="00450CE2" w:rsidRPr="009A5089">
        <w:rPr>
          <w:rFonts w:ascii="Arial" w:hAnsi="Arial" w:cs="Arial"/>
          <w:lang w:eastAsia="ru-RU"/>
        </w:rPr>
        <w:t>ой</w:t>
      </w:r>
      <w:r w:rsidRPr="009A5089">
        <w:rPr>
          <w:rFonts w:ascii="Arial" w:hAnsi="Arial" w:cs="Arial"/>
          <w:lang w:eastAsia="ru-RU"/>
        </w:rPr>
        <w:t xml:space="preserve"> программ</w:t>
      </w:r>
      <w:r w:rsidR="00450CE2" w:rsidRPr="009A5089">
        <w:rPr>
          <w:rFonts w:ascii="Arial" w:hAnsi="Arial" w:cs="Arial"/>
          <w:lang w:eastAsia="ru-RU"/>
        </w:rPr>
        <w:t>ы</w:t>
      </w:r>
      <w:r w:rsidRPr="009A5089">
        <w:rPr>
          <w:rFonts w:ascii="Arial" w:hAnsi="Arial" w:cs="Arial"/>
          <w:lang w:eastAsia="ru-RU"/>
        </w:rPr>
        <w:t xml:space="preserve">. </w:t>
      </w:r>
    </w:p>
    <w:p w14:paraId="0E9FA6E4" w14:textId="77777777" w:rsidR="00A56481" w:rsidRPr="00594EB9" w:rsidRDefault="00A56481" w:rsidP="00594EB9">
      <w:pPr>
        <w:suppressAutoHyphens w:val="0"/>
        <w:ind w:firstLine="720"/>
        <w:jc w:val="center"/>
        <w:rPr>
          <w:rFonts w:ascii="Arial" w:hAnsi="Arial" w:cs="Arial"/>
          <w:lang w:eastAsia="ru-RU"/>
        </w:rPr>
      </w:pPr>
    </w:p>
    <w:p w14:paraId="1AB598D4" w14:textId="77777777" w:rsidR="00A56481" w:rsidRPr="00594EB9" w:rsidRDefault="00A56481" w:rsidP="00594EB9">
      <w:pPr>
        <w:suppressAutoHyphens w:val="0"/>
        <w:ind w:firstLine="720"/>
        <w:jc w:val="center"/>
        <w:rPr>
          <w:rFonts w:ascii="Arial" w:hAnsi="Arial" w:cs="Arial"/>
          <w:b/>
          <w:lang w:eastAsia="ru-RU"/>
        </w:rPr>
      </w:pPr>
      <w:bookmarkStart w:id="4" w:name="_Hlk83715717"/>
      <w:r w:rsidRPr="00594EB9">
        <w:rPr>
          <w:rFonts w:ascii="Arial" w:hAnsi="Arial" w:cs="Arial"/>
          <w:b/>
          <w:lang w:eastAsia="ru-RU"/>
        </w:rPr>
        <w:t>Основные направления бюджетной и налоговой политики</w:t>
      </w:r>
    </w:p>
    <w:p w14:paraId="43B4B3A3" w14:textId="2202756F" w:rsidR="00A56481" w:rsidRPr="00594EB9" w:rsidRDefault="00A56481" w:rsidP="00594EB9">
      <w:pPr>
        <w:suppressAutoHyphens w:val="0"/>
        <w:ind w:firstLine="720"/>
        <w:jc w:val="center"/>
        <w:rPr>
          <w:rFonts w:ascii="Arial" w:hAnsi="Arial" w:cs="Arial"/>
          <w:b/>
          <w:lang w:eastAsia="ru-RU"/>
        </w:rPr>
      </w:pPr>
      <w:r w:rsidRPr="00594EB9">
        <w:rPr>
          <w:rFonts w:ascii="Arial" w:hAnsi="Arial" w:cs="Arial"/>
          <w:b/>
          <w:lang w:eastAsia="ru-RU"/>
        </w:rPr>
        <w:t>Краснополянского сельского поселения на 2022 год и плановый период 2023 и 2024 годов</w:t>
      </w:r>
    </w:p>
    <w:p w14:paraId="065C5E04" w14:textId="77777777" w:rsidR="00A56481" w:rsidRPr="00594EB9" w:rsidRDefault="00A56481" w:rsidP="00594EB9">
      <w:pPr>
        <w:suppressAutoHyphens w:val="0"/>
        <w:ind w:firstLine="720"/>
        <w:jc w:val="center"/>
        <w:rPr>
          <w:rFonts w:ascii="Arial" w:hAnsi="Arial" w:cs="Arial"/>
          <w:sz w:val="26"/>
          <w:szCs w:val="26"/>
          <w:lang w:eastAsia="ru-RU"/>
        </w:rPr>
      </w:pPr>
    </w:p>
    <w:p w14:paraId="208F8537" w14:textId="77777777" w:rsidR="00A56481" w:rsidRPr="00594EB9" w:rsidRDefault="00A56481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 xml:space="preserve">Бюджетная и налоговая политика будет выстраиваться с учётом действующего федерального и регионального законодательства. </w:t>
      </w:r>
    </w:p>
    <w:p w14:paraId="3CF64694" w14:textId="77777777" w:rsidR="00A56481" w:rsidRPr="00594EB9" w:rsidRDefault="00A56481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 xml:space="preserve">На фоне нестабильной экономической ситуации бюджетная и налоговая </w:t>
      </w:r>
      <w:proofErr w:type="gramStart"/>
      <w:r w:rsidRPr="00594EB9">
        <w:rPr>
          <w:rFonts w:ascii="Arial" w:hAnsi="Arial" w:cs="Arial"/>
          <w:lang w:eastAsia="ru-RU"/>
        </w:rPr>
        <w:t>политика на</w:t>
      </w:r>
      <w:proofErr w:type="gramEnd"/>
      <w:r w:rsidRPr="00594EB9">
        <w:rPr>
          <w:rFonts w:ascii="Arial" w:hAnsi="Arial" w:cs="Arial"/>
          <w:lang w:eastAsia="ru-RU"/>
        </w:rPr>
        <w:t xml:space="preserve"> предстоящий период должна в полной мере учитывать прогнозируемые риски развития экономики, предусматривать меры по минимизации их неблагоприятного влияния. </w:t>
      </w:r>
    </w:p>
    <w:p w14:paraId="4EFE6D10" w14:textId="01FDD7E7" w:rsidR="00A56481" w:rsidRPr="00594EB9" w:rsidRDefault="00A56481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Основные направления бюджетной и налоговой политики Краснополянского сельского поселения сохраняют преемственность в отношении приоритетов, определенных на текущий финансовый год и плановый период, и скорректированы с учетом возможных изменений экономической ситуации и необходимости реализации первоочередных задач.</w:t>
      </w:r>
    </w:p>
    <w:p w14:paraId="11AADBBA" w14:textId="77777777" w:rsidR="00A56481" w:rsidRPr="00594EB9" w:rsidRDefault="00A56481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Приоритетной остается задача обеспечения условий для динамичного социально – экономического развития территории, эффективного использования финансовых ресурсов с целью повышения качества жизни граждан и формирование благоприятных условий жизнедеятельности при безусловном соблюдении бюджетной и финансовой дисциплины</w:t>
      </w:r>
      <w:bookmarkEnd w:id="4"/>
      <w:r w:rsidRPr="00594EB9">
        <w:rPr>
          <w:rFonts w:ascii="Arial" w:hAnsi="Arial" w:cs="Arial"/>
          <w:lang w:eastAsia="ru-RU"/>
        </w:rPr>
        <w:t>.</w:t>
      </w:r>
    </w:p>
    <w:p w14:paraId="62BC2B09" w14:textId="77777777" w:rsidR="00A56481" w:rsidRPr="00594EB9" w:rsidRDefault="00A56481" w:rsidP="00A56481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14:paraId="5E076A7F" w14:textId="77777777" w:rsidR="00A56481" w:rsidRPr="00594EB9" w:rsidRDefault="00A56481" w:rsidP="009B58D9">
      <w:pPr>
        <w:suppressAutoHyphens w:val="0"/>
        <w:ind w:firstLine="720"/>
        <w:jc w:val="center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Цели и задачи налоговой политики</w:t>
      </w:r>
    </w:p>
    <w:p w14:paraId="16F8E033" w14:textId="77777777" w:rsidR="00A56481" w:rsidRPr="00594EB9" w:rsidRDefault="00A56481" w:rsidP="009B58D9">
      <w:pPr>
        <w:suppressAutoHyphens w:val="0"/>
        <w:ind w:firstLine="720"/>
        <w:jc w:val="center"/>
        <w:rPr>
          <w:rFonts w:ascii="Arial" w:hAnsi="Arial" w:cs="Arial"/>
          <w:lang w:eastAsia="ru-RU"/>
        </w:rPr>
      </w:pPr>
    </w:p>
    <w:p w14:paraId="200CCFBA" w14:textId="77777777" w:rsidR="00A56481" w:rsidRPr="00594EB9" w:rsidRDefault="00A56481" w:rsidP="00594EB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 xml:space="preserve">Основной целью налоговой политики муниципального образования будет являться получение максимально возможного объема доходов за счет повышения собираемости платежей и легализации доходов, обеспечивающего бюджетную устойчивость в среднесрочной и долгосрочной перспективе. </w:t>
      </w:r>
    </w:p>
    <w:p w14:paraId="2689E0CC" w14:textId="77777777" w:rsidR="00A56481" w:rsidRPr="00594EB9" w:rsidRDefault="00A56481" w:rsidP="00594EB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1281BDDD" w14:textId="77777777" w:rsidR="00A56481" w:rsidRPr="00594EB9" w:rsidRDefault="00A56481" w:rsidP="00594EB9">
      <w:pPr>
        <w:ind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>Основной задачей налоговой политики будет являться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доходами. Реализация инвестиционных проектов на территории сельского поселения должна привлечь дополнительные налоговые поступления в бюджет, а также обеспечить создание новых рабочих мест в перспективе.</w:t>
      </w:r>
    </w:p>
    <w:p w14:paraId="165D9344" w14:textId="77777777" w:rsidR="00A56481" w:rsidRPr="00594EB9" w:rsidRDefault="00A56481" w:rsidP="00594EB9">
      <w:pPr>
        <w:ind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 xml:space="preserve">В рамках достижения данных направлений планируется: </w:t>
      </w:r>
    </w:p>
    <w:p w14:paraId="1EE75239" w14:textId="77777777" w:rsidR="00A56481" w:rsidRPr="00594EB9" w:rsidRDefault="00A56481" w:rsidP="00594EB9">
      <w:pPr>
        <w:pStyle w:val="ae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>продолжить работу межведомственной комиссии по укреплению финансовой самостоятельности бюджета МО по вопросам погашения имеющейся задолженности перед бюджетом;</w:t>
      </w:r>
    </w:p>
    <w:p w14:paraId="2B4A293A" w14:textId="77777777" w:rsidR="00A56481" w:rsidRPr="00594EB9" w:rsidRDefault="00A56481" w:rsidP="00594EB9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lastRenderedPageBreak/>
        <w:t>ежегодно формировать Перечень налоговых расходов муниципального образования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14:paraId="571C6BB6" w14:textId="0C40C9A0" w:rsidR="00A56481" w:rsidRPr="00594EB9" w:rsidRDefault="00A56481" w:rsidP="00594EB9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>осуществлять оценку налоговых расходов сельского поселения;</w:t>
      </w:r>
    </w:p>
    <w:p w14:paraId="785D168E" w14:textId="77777777" w:rsidR="00A56481" w:rsidRPr="00594EB9" w:rsidRDefault="00A56481" w:rsidP="00594EB9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>принимать решения о целесообразности сохранения действующих налоговых льгот с учетом их востребованности и эффективности;</w:t>
      </w:r>
    </w:p>
    <w:p w14:paraId="263745F1" w14:textId="77777777" w:rsidR="00A56481" w:rsidRPr="00594EB9" w:rsidRDefault="00A56481" w:rsidP="00594EB9">
      <w:pPr>
        <w:numPr>
          <w:ilvl w:val="0"/>
          <w:numId w:val="9"/>
        </w:numPr>
        <w:tabs>
          <w:tab w:val="clear" w:pos="851"/>
          <w:tab w:val="num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>активизировать деятельность по привлечению к постановке на налоговый учет обособленных подразделений организаций, осуществляющих деятельность на территории муниципального образования;</w:t>
      </w:r>
    </w:p>
    <w:p w14:paraId="3182E7DF" w14:textId="77777777" w:rsidR="00A56481" w:rsidRPr="00594EB9" w:rsidRDefault="00A56481" w:rsidP="00594EB9">
      <w:pPr>
        <w:numPr>
          <w:ilvl w:val="0"/>
          <w:numId w:val="9"/>
        </w:numPr>
        <w:tabs>
          <w:tab w:val="clear" w:pos="851"/>
          <w:tab w:val="num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>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выявления и пресечения схем минимизации налогов;</w:t>
      </w:r>
    </w:p>
    <w:p w14:paraId="06062E22" w14:textId="77777777" w:rsidR="00A56481" w:rsidRPr="00594EB9" w:rsidRDefault="00A56481" w:rsidP="00594EB9">
      <w:pPr>
        <w:numPr>
          <w:ilvl w:val="0"/>
          <w:numId w:val="9"/>
        </w:numPr>
        <w:tabs>
          <w:tab w:val="clear" w:pos="851"/>
          <w:tab w:val="num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>осуществлять мониторинг расчетов с бюджетом по крупным и средним предприятиям и организациям МО в целях предотвращения необоснованного сокращения платежей в бюджет и роста задолженности по налогам;</w:t>
      </w:r>
    </w:p>
    <w:p w14:paraId="362472D8" w14:textId="77777777" w:rsidR="00A56481" w:rsidRPr="00594EB9" w:rsidRDefault="00A56481" w:rsidP="00594EB9">
      <w:pPr>
        <w:numPr>
          <w:ilvl w:val="0"/>
          <w:numId w:val="9"/>
        </w:numPr>
        <w:tabs>
          <w:tab w:val="clear" w:pos="851"/>
          <w:tab w:val="num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594EB9">
        <w:rPr>
          <w:rFonts w:ascii="Arial" w:hAnsi="Arial" w:cs="Arial"/>
        </w:rPr>
        <w:t>повысить эффективность управления и распоряжения муниципальным имуществом;</w:t>
      </w:r>
    </w:p>
    <w:p w14:paraId="2F568D8E" w14:textId="77777777" w:rsidR="00A56481" w:rsidRPr="00594EB9" w:rsidRDefault="00A56481" w:rsidP="00594EB9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t xml:space="preserve">ежегодно осуществлять инвентаризацию имущества, имеющегося в муниципальной собственности, с целью выявления неиспользуемого (бесхозяйного) имущества и определения направлений его последующего использования, в том числе приватизации; </w:t>
      </w:r>
    </w:p>
    <w:p w14:paraId="26814632" w14:textId="77777777" w:rsidR="00A56481" w:rsidRPr="00594EB9" w:rsidRDefault="00A56481" w:rsidP="00594EB9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t>осуществлять контроль за использованием муниципального имущества сельского поселения, сданного в аренду, а также переданного в оперативное управление или хозяйственное ведение муниципальным учреждениям сельского поселения;</w:t>
      </w:r>
    </w:p>
    <w:p w14:paraId="486EBC30" w14:textId="77777777" w:rsidR="00A56481" w:rsidRPr="00594EB9" w:rsidRDefault="00A56481" w:rsidP="00594EB9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594EB9">
        <w:rPr>
          <w:rFonts w:ascii="Arial" w:hAnsi="Arial" w:cs="Arial"/>
        </w:rPr>
        <w:t>проводить анализ показателей эффективности использования и управления муниципальным имуществом сельского поселения за отчетный период для принятия эффективных решений по управлению и использованию муниципального имущества;</w:t>
      </w:r>
    </w:p>
    <w:p w14:paraId="5B3656FA" w14:textId="77777777" w:rsidR="00A56481" w:rsidRPr="00594EB9" w:rsidRDefault="00A56481" w:rsidP="00594EB9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t>повысить качество претензионной, исковой и адресной работы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собственности, с целью осуществления мер, направленных на безусловное взыскание задолженности в бюджет;</w:t>
      </w:r>
    </w:p>
    <w:p w14:paraId="4EB390FB" w14:textId="77777777" w:rsidR="00A56481" w:rsidRPr="00594EB9" w:rsidRDefault="00A56481" w:rsidP="00594EB9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t>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14:paraId="59CDD70E" w14:textId="77777777" w:rsidR="00A56481" w:rsidRPr="00594EB9" w:rsidRDefault="00A56481" w:rsidP="00594EB9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bookmarkStart w:id="5" w:name="_Hlk48134307"/>
      <w:r w:rsidRPr="00594EB9">
        <w:rPr>
          <w:sz w:val="24"/>
          <w:szCs w:val="24"/>
        </w:rPr>
        <w:t>выявлять законченные строительством объекты недвижимости и понуждать на постановку таких объектов на учет в органах, осуществляющих регистрацию прав на недвижимое имущество и сделок с ним;</w:t>
      </w:r>
    </w:p>
    <w:bookmarkEnd w:id="5"/>
    <w:p w14:paraId="48C0272D" w14:textId="77777777" w:rsidR="00A56481" w:rsidRPr="00594EB9" w:rsidRDefault="00A56481" w:rsidP="00594EB9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t>активизировать работу по вовлечению в хозяйственный оборот неиспользуемых объектов недвижимости и земельных участков;</w:t>
      </w:r>
    </w:p>
    <w:p w14:paraId="0EABC331" w14:textId="77777777" w:rsidR="00A56481" w:rsidRPr="00594EB9" w:rsidRDefault="00A56481" w:rsidP="00594EB9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t>увеличить количество рейдов «мобильных групп» с целью выявления земельных участков, используемых гражданами и юридическими лицами без оформления в установленном порядке и не по назначению разрешенного вида использования земельного участка;</w:t>
      </w:r>
    </w:p>
    <w:p w14:paraId="6E6BDA1B" w14:textId="77777777" w:rsidR="00A56481" w:rsidRPr="00594EB9" w:rsidRDefault="00A56481" w:rsidP="00594EB9">
      <w:pPr>
        <w:pStyle w:val="ConsPlusNormal"/>
        <w:numPr>
          <w:ilvl w:val="0"/>
          <w:numId w:val="9"/>
        </w:numPr>
        <w:tabs>
          <w:tab w:val="clear" w:pos="851"/>
          <w:tab w:val="num" w:pos="1134"/>
        </w:tabs>
        <w:ind w:left="0"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t>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</w:t>
      </w:r>
    </w:p>
    <w:p w14:paraId="3A9B3D90" w14:textId="77777777" w:rsidR="00A56481" w:rsidRPr="00594EB9" w:rsidRDefault="00A56481" w:rsidP="00594EB9">
      <w:pPr>
        <w:pStyle w:val="ConsPlusNormal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lastRenderedPageBreak/>
        <w:t>продолжить реализацию комплекса мер, направленных на повышение эффективности администрирования доходов местного бюджета и способствующих сохранению устойчивых темпов роста поступлений неналоговых доходов в бюджет Краснополянского сельского поселения.</w:t>
      </w:r>
    </w:p>
    <w:p w14:paraId="70958B9C" w14:textId="77777777" w:rsidR="00A56481" w:rsidRPr="00594EB9" w:rsidRDefault="00A56481" w:rsidP="00594EB9">
      <w:pPr>
        <w:pStyle w:val="ConsPlusNormal"/>
        <w:ind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t>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14:paraId="3419D8C2" w14:textId="77777777" w:rsidR="00A56481" w:rsidRPr="00594EB9" w:rsidRDefault="00A56481" w:rsidP="00594EB9">
      <w:pPr>
        <w:pStyle w:val="ConsPlusNormal"/>
        <w:ind w:firstLine="709"/>
        <w:jc w:val="both"/>
        <w:rPr>
          <w:sz w:val="24"/>
          <w:szCs w:val="24"/>
        </w:rPr>
      </w:pPr>
      <w:r w:rsidRPr="00594EB9">
        <w:rPr>
          <w:sz w:val="24"/>
          <w:szCs w:val="24"/>
        </w:rPr>
        <w:t xml:space="preserve">Кроме того, в соответствии с государственной политикой, направленной на укрепление доходной базы местных бюджетов, в 2022-2024 годах планируется учесть отдельные изменения налогового законодательства. </w:t>
      </w:r>
    </w:p>
    <w:p w14:paraId="5E9D5255" w14:textId="77777777" w:rsidR="00A56481" w:rsidRPr="00594EB9" w:rsidRDefault="00A56481" w:rsidP="00A56481">
      <w:pPr>
        <w:pStyle w:val="ConsPlusNormal"/>
        <w:ind w:firstLine="709"/>
        <w:jc w:val="both"/>
        <w:rPr>
          <w:sz w:val="24"/>
          <w:szCs w:val="24"/>
        </w:rPr>
      </w:pPr>
    </w:p>
    <w:p w14:paraId="546C6823" w14:textId="1F2C1008" w:rsidR="00A56481" w:rsidRPr="00594EB9" w:rsidRDefault="00A56481" w:rsidP="00A56481">
      <w:pPr>
        <w:ind w:firstLine="709"/>
        <w:jc w:val="center"/>
        <w:rPr>
          <w:rFonts w:ascii="Arial" w:hAnsi="Arial" w:cs="Arial"/>
        </w:rPr>
      </w:pPr>
      <w:r w:rsidRPr="00594EB9">
        <w:rPr>
          <w:rFonts w:ascii="Arial" w:hAnsi="Arial" w:cs="Arial"/>
        </w:rPr>
        <w:t>Цели и задачи бюджетной политики</w:t>
      </w:r>
    </w:p>
    <w:p w14:paraId="5E551B10" w14:textId="77777777" w:rsidR="00C811BD" w:rsidRPr="00594EB9" w:rsidRDefault="00C811BD" w:rsidP="00C811BD">
      <w:pPr>
        <w:rPr>
          <w:rFonts w:ascii="Arial" w:hAnsi="Arial" w:cs="Arial"/>
        </w:rPr>
      </w:pPr>
    </w:p>
    <w:p w14:paraId="01FC2595" w14:textId="77777777" w:rsidR="00C811BD" w:rsidRPr="00594EB9" w:rsidRDefault="00C811BD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 xml:space="preserve">Эффективная и ответственная бюджетная политика является важнейшей предпосылкой для улучшения качества жизни граждан. </w:t>
      </w:r>
    </w:p>
    <w:p w14:paraId="413A86C4" w14:textId="73937E66" w:rsidR="00C811BD" w:rsidRPr="00594EB9" w:rsidRDefault="00C811BD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Основной целью бюджетной политики Краснополянского сельского поселения является эффективное управление средствами местного бюджета при достижении приоритетных целей социально-экономического развития Краснополянского сельского поселения</w:t>
      </w:r>
      <w:r w:rsidR="00594EB9">
        <w:rPr>
          <w:rFonts w:ascii="Arial" w:hAnsi="Arial" w:cs="Arial"/>
          <w:lang w:eastAsia="ru-RU"/>
        </w:rPr>
        <w:t>.</w:t>
      </w:r>
    </w:p>
    <w:p w14:paraId="7D50EB89" w14:textId="4DB51527" w:rsidR="00C811BD" w:rsidRPr="00594EB9" w:rsidRDefault="00C811BD" w:rsidP="00594EB9">
      <w:pPr>
        <w:suppressAutoHyphens w:val="0"/>
        <w:ind w:firstLine="709"/>
        <w:jc w:val="both"/>
        <w:rPr>
          <w:rFonts w:ascii="Arial" w:eastAsia="Calibri" w:hAnsi="Arial" w:cs="Arial"/>
        </w:rPr>
      </w:pPr>
      <w:r w:rsidRPr="00594EB9">
        <w:rPr>
          <w:rFonts w:ascii="Arial" w:eastAsia="Calibri" w:hAnsi="Arial" w:cs="Arial"/>
        </w:rPr>
        <w:t xml:space="preserve">Бюджетная политика Краснополянского сельского поселения будет направлена на безусловное исполнение ранее принятых расходных обязательств, принятие новых бюджетных обязательств возможно только при условии их финансового обеспечения.  </w:t>
      </w:r>
    </w:p>
    <w:p w14:paraId="2468F1EA" w14:textId="77777777" w:rsidR="00C811BD" w:rsidRPr="00594EB9" w:rsidRDefault="00C811B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Основными направлениями бюджетной политики в среднесрочной перспективе являются:</w:t>
      </w:r>
    </w:p>
    <w:p w14:paraId="69155D52" w14:textId="55ADE9C3" w:rsidR="00C811BD" w:rsidRPr="00594EB9" w:rsidRDefault="00C811B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1) выбор и расстановка приоритетов расходов бюджета на ключевых социально-экон</w:t>
      </w:r>
      <w:r w:rsidR="00594EB9">
        <w:rPr>
          <w:rFonts w:ascii="Arial" w:hAnsi="Arial" w:cs="Arial"/>
          <w:lang w:eastAsia="ru-RU"/>
        </w:rPr>
        <w:t>омических направлениях развития</w:t>
      </w:r>
      <w:r w:rsidRPr="00594EB9">
        <w:rPr>
          <w:rFonts w:ascii="Arial" w:hAnsi="Arial" w:cs="Arial"/>
          <w:lang w:eastAsia="ru-RU"/>
        </w:rPr>
        <w:t xml:space="preserve"> </w:t>
      </w:r>
      <w:r w:rsidR="00FA453F" w:rsidRPr="00594EB9">
        <w:rPr>
          <w:rFonts w:ascii="Arial" w:hAnsi="Arial" w:cs="Arial"/>
          <w:lang w:eastAsia="ru-RU"/>
        </w:rPr>
        <w:t>Краснополянского сельского поселения</w:t>
      </w:r>
      <w:r w:rsidRPr="00594EB9">
        <w:rPr>
          <w:rFonts w:ascii="Arial" w:hAnsi="Arial" w:cs="Arial"/>
          <w:lang w:eastAsia="ru-RU"/>
        </w:rPr>
        <w:t xml:space="preserve">, в том числе создание условий для обеспечения исполнения Президентских </w:t>
      </w:r>
      <w:hyperlink r:id="rId16" w:history="1">
        <w:proofErr w:type="gramStart"/>
        <w:r w:rsidRPr="00594EB9">
          <w:rPr>
            <w:rFonts w:ascii="Arial" w:hAnsi="Arial" w:cs="Arial"/>
            <w:lang w:eastAsia="ru-RU"/>
          </w:rPr>
          <w:t>Указ</w:t>
        </w:r>
      </w:hyperlink>
      <w:r w:rsidR="00594EB9">
        <w:rPr>
          <w:rFonts w:ascii="Arial" w:hAnsi="Arial" w:cs="Arial"/>
          <w:lang w:eastAsia="ru-RU"/>
        </w:rPr>
        <w:t>ов</w:t>
      </w:r>
      <w:proofErr w:type="gramEnd"/>
      <w:r w:rsidRPr="00594EB9">
        <w:rPr>
          <w:rFonts w:ascii="Arial" w:hAnsi="Arial" w:cs="Arial"/>
          <w:lang w:eastAsia="ru-RU"/>
        </w:rPr>
        <w:t xml:space="preserve"> </w:t>
      </w:r>
      <w:r w:rsidRPr="00594EB9">
        <w:rPr>
          <w:rFonts w:ascii="Arial" w:eastAsia="Calibri" w:hAnsi="Arial" w:cs="Arial"/>
        </w:rPr>
        <w:t xml:space="preserve">«О национальных целях и стратегических задачах развития Российской Федерации». </w:t>
      </w:r>
    </w:p>
    <w:p w14:paraId="73A9FF48" w14:textId="5E18ACE9" w:rsidR="00C811BD" w:rsidRPr="00594EB9" w:rsidRDefault="00C811B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При формировании проекта бюджета на очередной финансовый год и плановый период в первоочередном</w:t>
      </w:r>
      <w:r w:rsidRPr="00594EB9">
        <w:rPr>
          <w:rFonts w:ascii="Arial" w:hAnsi="Arial" w:cs="Arial"/>
          <w:i/>
          <w:lang w:eastAsia="ru-RU"/>
        </w:rPr>
        <w:t xml:space="preserve"> </w:t>
      </w:r>
      <w:r w:rsidRPr="00594EB9">
        <w:rPr>
          <w:rFonts w:ascii="Arial" w:hAnsi="Arial" w:cs="Arial"/>
          <w:lang w:eastAsia="ru-RU"/>
        </w:rPr>
        <w:t xml:space="preserve">порядке необходимо предусматривать бюджетные ассигнования на реализацию национальных и региональных проектов, </w:t>
      </w:r>
      <w:r w:rsidRPr="00594EB9">
        <w:rPr>
          <w:rFonts w:ascii="Arial" w:eastAsia="Calibri" w:hAnsi="Arial" w:cs="Arial"/>
        </w:rPr>
        <w:t xml:space="preserve">Стратегии социально-экономического развития </w:t>
      </w:r>
      <w:r w:rsidR="005F7722" w:rsidRPr="00594EB9">
        <w:rPr>
          <w:rFonts w:ascii="Arial" w:eastAsia="Calibri" w:hAnsi="Arial" w:cs="Arial"/>
        </w:rPr>
        <w:t xml:space="preserve">Байкаловского </w:t>
      </w:r>
      <w:r w:rsidRPr="00594EB9">
        <w:rPr>
          <w:rFonts w:ascii="Arial" w:eastAsia="Calibri" w:hAnsi="Arial" w:cs="Arial"/>
        </w:rPr>
        <w:t xml:space="preserve">муниципального </w:t>
      </w:r>
      <w:r w:rsidR="005F7722" w:rsidRPr="00594EB9">
        <w:rPr>
          <w:rFonts w:ascii="Arial" w:eastAsia="Calibri" w:hAnsi="Arial" w:cs="Arial"/>
        </w:rPr>
        <w:t>района в части решения вопросов Краснополянского сельского поселения</w:t>
      </w:r>
      <w:r w:rsidRPr="00594EB9">
        <w:rPr>
          <w:rFonts w:ascii="Arial" w:eastAsia="Calibri" w:hAnsi="Arial" w:cs="Arial"/>
        </w:rPr>
        <w:t xml:space="preserve"> и муниципальных программ.</w:t>
      </w:r>
    </w:p>
    <w:p w14:paraId="5BB36DF5" w14:textId="77777777" w:rsidR="00C811BD" w:rsidRPr="00594EB9" w:rsidRDefault="00C811BD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2) реализация мер по повышению эффективности и результативности бюджетных расходов, в том числе путем выполнения мероприятий, направленных оптимизацию расходов, соблюдение условий использования целевых средств, полученных из других бюджетов бюджетной системы Российской Федерации;</w:t>
      </w:r>
    </w:p>
    <w:p w14:paraId="0D8E3323" w14:textId="77777777" w:rsidR="00C811BD" w:rsidRPr="00594EB9" w:rsidRDefault="00C811B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3) реализация эффективной бюджетной политики, направленной на долгосрочную устойчивость и сбалансированность местных бюджетов;</w:t>
      </w:r>
    </w:p>
    <w:p w14:paraId="234C851B" w14:textId="77777777" w:rsidR="00C811BD" w:rsidRPr="00594EB9" w:rsidRDefault="00C811B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 xml:space="preserve">4) повышение эффективности оказания муниципальных услуг; </w:t>
      </w:r>
    </w:p>
    <w:p w14:paraId="0122B1CD" w14:textId="78E6239B" w:rsidR="00C811BD" w:rsidRPr="00594EB9" w:rsidRDefault="005F7722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5</w:t>
      </w:r>
      <w:r w:rsidR="00C811BD" w:rsidRPr="00594EB9">
        <w:rPr>
          <w:rFonts w:ascii="Arial" w:hAnsi="Arial" w:cs="Arial"/>
          <w:lang w:eastAsia="ru-RU"/>
        </w:rPr>
        <w:t xml:space="preserve">) обеспечение открытости бюджетного процесса и вовлечение в него граждан, проживающих на территории </w:t>
      </w:r>
      <w:r w:rsidR="00FA453F" w:rsidRPr="00594EB9">
        <w:rPr>
          <w:rFonts w:ascii="Arial" w:hAnsi="Arial" w:cs="Arial"/>
          <w:lang w:eastAsia="ru-RU"/>
        </w:rPr>
        <w:t>Краснополянского сельского поселения</w:t>
      </w:r>
      <w:r w:rsidR="00C811BD" w:rsidRPr="00594EB9">
        <w:rPr>
          <w:rFonts w:ascii="Arial" w:hAnsi="Arial" w:cs="Arial"/>
          <w:lang w:eastAsia="ru-RU"/>
        </w:rPr>
        <w:t>.</w:t>
      </w:r>
    </w:p>
    <w:p w14:paraId="2B0BBA60" w14:textId="77777777" w:rsidR="00C811BD" w:rsidRPr="00594EB9" w:rsidRDefault="00C811B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Бюджетная политика сохранит социальную направленность и будет ориентирована на последовательное повышение качества жизни граждан муниципального образования и создание условий для решения его неотложных социально-экономических проблем.</w:t>
      </w:r>
    </w:p>
    <w:p w14:paraId="7BF9B17D" w14:textId="77777777" w:rsidR="00C811BD" w:rsidRPr="00594EB9" w:rsidRDefault="00C811B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lastRenderedPageBreak/>
        <w:t xml:space="preserve"> В целях сохранения стабильного функционирования социальной сферы недопустимо образование просроченной кредиторской задолженности по принятым обязательствам.</w:t>
      </w:r>
    </w:p>
    <w:p w14:paraId="351B1218" w14:textId="43AF3ACE" w:rsidR="00C811BD" w:rsidRPr="00594EB9" w:rsidRDefault="00C811B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 xml:space="preserve">Бюджетная политика </w:t>
      </w:r>
      <w:r w:rsidR="00FA453F" w:rsidRPr="00594EB9">
        <w:rPr>
          <w:rFonts w:ascii="Arial" w:hAnsi="Arial" w:cs="Arial"/>
          <w:lang w:eastAsia="ru-RU"/>
        </w:rPr>
        <w:t>Краснополянского сельского поселения</w:t>
      </w:r>
      <w:r w:rsidRPr="00594EB9">
        <w:rPr>
          <w:rFonts w:ascii="Arial" w:hAnsi="Arial" w:cs="Arial"/>
          <w:lang w:eastAsia="ru-RU"/>
        </w:rPr>
        <w:t xml:space="preserve"> направлена:</w:t>
      </w:r>
    </w:p>
    <w:p w14:paraId="7959FC3F" w14:textId="3FD7A663" w:rsidR="00C811BD" w:rsidRPr="00594EB9" w:rsidRDefault="00FA453F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1</w:t>
      </w:r>
      <w:r w:rsidR="00C811BD" w:rsidRPr="00594EB9">
        <w:rPr>
          <w:rFonts w:ascii="Arial" w:hAnsi="Arial" w:cs="Arial"/>
          <w:lang w:eastAsia="ru-RU"/>
        </w:rPr>
        <w:t>) в сфере физической культуры и спорта – на создание условий для занятий физической культурой и спортом, а также массовым спортом для всех категорий и групп населения, обеспечение широкого доступа к объектам физкультуры и спорта;</w:t>
      </w:r>
    </w:p>
    <w:p w14:paraId="0C2EE544" w14:textId="2496C287" w:rsidR="00C811BD" w:rsidRPr="00594EB9" w:rsidRDefault="00FA453F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94EB9">
        <w:rPr>
          <w:rFonts w:ascii="Arial" w:hAnsi="Arial" w:cs="Arial"/>
          <w:lang w:eastAsia="ru-RU"/>
        </w:rPr>
        <w:t>2</w:t>
      </w:r>
      <w:r w:rsidR="00C811BD" w:rsidRPr="00594EB9">
        <w:rPr>
          <w:rFonts w:ascii="Arial" w:hAnsi="Arial" w:cs="Arial"/>
          <w:lang w:eastAsia="ru-RU"/>
        </w:rPr>
        <w:t>) в сфере культуры – на повышение качества предоставляемых услуг, в том числе за счет проведени</w:t>
      </w:r>
      <w:r w:rsidRPr="00594EB9">
        <w:rPr>
          <w:rFonts w:ascii="Arial" w:hAnsi="Arial" w:cs="Arial"/>
          <w:lang w:eastAsia="ru-RU"/>
        </w:rPr>
        <w:t>я</w:t>
      </w:r>
      <w:r w:rsidR="00C811BD" w:rsidRPr="00594EB9">
        <w:rPr>
          <w:rFonts w:ascii="Arial" w:hAnsi="Arial" w:cs="Arial"/>
          <w:lang w:eastAsia="ru-RU"/>
        </w:rPr>
        <w:t xml:space="preserve"> капитальных ремонтов учреждений культуры, а также приобретени</w:t>
      </w:r>
      <w:r w:rsidRPr="00594EB9">
        <w:rPr>
          <w:rFonts w:ascii="Arial" w:hAnsi="Arial" w:cs="Arial"/>
          <w:lang w:eastAsia="ru-RU"/>
        </w:rPr>
        <w:t>я</w:t>
      </w:r>
      <w:r w:rsidR="00C811BD" w:rsidRPr="00594EB9">
        <w:rPr>
          <w:rFonts w:ascii="Arial" w:hAnsi="Arial" w:cs="Arial"/>
          <w:lang w:eastAsia="ru-RU"/>
        </w:rPr>
        <w:t xml:space="preserve"> оборудования, обеспечение доступности оказания услуг учреждениями культуры за счет внедрения цифровых технологий;</w:t>
      </w:r>
    </w:p>
    <w:p w14:paraId="63479592" w14:textId="0FE7D93F" w:rsidR="00C811BD" w:rsidRPr="00594EB9" w:rsidRDefault="00FA453F" w:rsidP="00594E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594EB9">
        <w:rPr>
          <w:rFonts w:ascii="Arial" w:hAnsi="Arial" w:cs="Arial"/>
          <w:lang w:eastAsia="ru-RU"/>
        </w:rPr>
        <w:t>3</w:t>
      </w:r>
      <w:r w:rsidR="00C811BD" w:rsidRPr="00594EB9">
        <w:rPr>
          <w:rFonts w:ascii="Arial" w:hAnsi="Arial" w:cs="Arial"/>
          <w:lang w:eastAsia="ru-RU"/>
        </w:rPr>
        <w:t>) в сфере национальной экономики – на обеспечение условий для устойчивого экономического роста,</w:t>
      </w:r>
      <w:r w:rsidR="00C811BD" w:rsidRPr="00594EB9">
        <w:rPr>
          <w:rFonts w:ascii="Arial" w:eastAsia="Calibri" w:hAnsi="Arial" w:cs="Arial"/>
        </w:rPr>
        <w:t xml:space="preserve"> </w:t>
      </w:r>
      <w:r w:rsidR="00594EB9">
        <w:rPr>
          <w:rFonts w:ascii="Arial" w:hAnsi="Arial" w:cs="Arial"/>
          <w:lang w:eastAsia="ru-RU"/>
        </w:rPr>
        <w:t xml:space="preserve">формирование современной </w:t>
      </w:r>
      <w:r w:rsidR="00C811BD" w:rsidRPr="00594EB9">
        <w:rPr>
          <w:rFonts w:ascii="Arial" w:hAnsi="Arial" w:cs="Arial"/>
          <w:lang w:eastAsia="ru-RU"/>
        </w:rPr>
        <w:t xml:space="preserve">транспортной инфраструктуры, в том числе за счет проведения текущих и капитальных ремонтов дорог местного значения, поддержания их в надлежащем состоянии, поддержку малого и среднего бизнеса через развитие информационной среды для предпринимателей и формирование положительного имиджа предпринимателя среди населения; </w:t>
      </w:r>
      <w:proofErr w:type="gramEnd"/>
    </w:p>
    <w:p w14:paraId="6EA39028" w14:textId="75204714" w:rsidR="00CC377A" w:rsidRPr="00594EB9" w:rsidRDefault="0043327D" w:rsidP="00594EB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594EB9">
        <w:rPr>
          <w:rFonts w:ascii="Arial" w:hAnsi="Arial" w:cs="Arial"/>
          <w:lang w:eastAsia="ru-RU"/>
        </w:rPr>
        <w:t>4</w:t>
      </w:r>
      <w:r w:rsidR="00C811BD" w:rsidRPr="00594EB9">
        <w:rPr>
          <w:rFonts w:ascii="Arial" w:hAnsi="Arial" w:cs="Arial"/>
          <w:lang w:eastAsia="ru-RU"/>
        </w:rPr>
        <w:t>) в сфере жилищно-коммунального хозяйства – на создани</w:t>
      </w:r>
      <w:r w:rsidRPr="00594EB9">
        <w:rPr>
          <w:rFonts w:ascii="Arial" w:hAnsi="Arial" w:cs="Arial"/>
          <w:lang w:eastAsia="ru-RU"/>
        </w:rPr>
        <w:t>е</w:t>
      </w:r>
      <w:r w:rsidR="00C811BD" w:rsidRPr="00594EB9">
        <w:rPr>
          <w:rFonts w:ascii="Arial" w:hAnsi="Arial" w:cs="Arial"/>
          <w:lang w:eastAsia="ru-RU"/>
        </w:rPr>
        <w:t xml:space="preserve"> благопри</w:t>
      </w:r>
      <w:r w:rsidR="00594EB9">
        <w:rPr>
          <w:rFonts w:ascii="Arial" w:hAnsi="Arial" w:cs="Arial"/>
          <w:lang w:eastAsia="ru-RU"/>
        </w:rPr>
        <w:t xml:space="preserve">ятных, безопасных и комфортных условий проживания граждан, </w:t>
      </w:r>
      <w:r w:rsidR="00C811BD" w:rsidRPr="00594EB9">
        <w:rPr>
          <w:rFonts w:ascii="Arial" w:hAnsi="Arial" w:cs="Arial"/>
          <w:lang w:eastAsia="ru-RU"/>
        </w:rPr>
        <w:t>обеспечения условий для повышения д</w:t>
      </w:r>
      <w:r w:rsidR="00594EB9">
        <w:rPr>
          <w:rFonts w:ascii="Arial" w:hAnsi="Arial" w:cs="Arial"/>
          <w:lang w:eastAsia="ru-RU"/>
        </w:rPr>
        <w:t xml:space="preserve">оступности жилья для населения с различным уровнем дохода, </w:t>
      </w:r>
      <w:r w:rsidR="00C811BD" w:rsidRPr="00594EB9">
        <w:rPr>
          <w:rFonts w:ascii="Arial" w:hAnsi="Arial" w:cs="Arial"/>
          <w:lang w:eastAsia="ru-RU"/>
        </w:rPr>
        <w:t>увеличения доли качественного жилищного фонда, обеспеченного централизованными коммунальными ресурсами за счет развития и модернизации систем коммунальной инженерной инфраструктуры, повышения их энергетической эффективности, повышения доступности и качества жилищно-коммунальных услуг, в том чис</w:t>
      </w:r>
      <w:r w:rsidR="00594EB9">
        <w:rPr>
          <w:rFonts w:ascii="Arial" w:hAnsi="Arial" w:cs="Arial"/>
          <w:lang w:eastAsia="ru-RU"/>
        </w:rPr>
        <w:t>ле повышения качества питьевой</w:t>
      </w:r>
      <w:proofErr w:type="gramEnd"/>
      <w:r w:rsidR="00594EB9">
        <w:rPr>
          <w:rFonts w:ascii="Arial" w:hAnsi="Arial" w:cs="Arial"/>
          <w:lang w:eastAsia="ru-RU"/>
        </w:rPr>
        <w:t xml:space="preserve"> </w:t>
      </w:r>
      <w:r w:rsidR="00C811BD" w:rsidRPr="00594EB9">
        <w:rPr>
          <w:rFonts w:ascii="Arial" w:hAnsi="Arial" w:cs="Arial"/>
          <w:lang w:eastAsia="ru-RU"/>
        </w:rPr>
        <w:t>воды</w:t>
      </w:r>
      <w:r w:rsidR="00015EBB" w:rsidRPr="00594EB9">
        <w:rPr>
          <w:rFonts w:ascii="Arial" w:hAnsi="Arial" w:cs="Arial"/>
          <w:lang w:eastAsia="ru-RU"/>
        </w:rPr>
        <w:t xml:space="preserve"> для населения</w:t>
      </w:r>
      <w:r w:rsidR="00731081" w:rsidRPr="00594EB9">
        <w:rPr>
          <w:rFonts w:ascii="Arial" w:hAnsi="Arial" w:cs="Arial"/>
          <w:lang w:eastAsia="ru-RU"/>
        </w:rPr>
        <w:t>.</w:t>
      </w:r>
    </w:p>
    <w:sectPr w:rsidR="00CC377A" w:rsidRPr="00594EB9" w:rsidSect="00471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4A4DA" w14:textId="77777777" w:rsidR="004E2685" w:rsidRDefault="004E2685" w:rsidP="004710EF">
      <w:r>
        <w:separator/>
      </w:r>
    </w:p>
  </w:endnote>
  <w:endnote w:type="continuationSeparator" w:id="0">
    <w:p w14:paraId="0A3734C1" w14:textId="77777777" w:rsidR="004E2685" w:rsidRDefault="004E2685" w:rsidP="004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1D9FF" w14:textId="77777777" w:rsidR="004E2685" w:rsidRDefault="004E2685" w:rsidP="004710EF">
      <w:r>
        <w:separator/>
      </w:r>
    </w:p>
  </w:footnote>
  <w:footnote w:type="continuationSeparator" w:id="0">
    <w:p w14:paraId="43108118" w14:textId="77777777" w:rsidR="004E2685" w:rsidRDefault="004E2685" w:rsidP="0047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54917"/>
    <w:multiLevelType w:val="hybridMultilevel"/>
    <w:tmpl w:val="D33C651C"/>
    <w:lvl w:ilvl="0" w:tplc="CEE84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0F6E5A"/>
    <w:multiLevelType w:val="hybridMultilevel"/>
    <w:tmpl w:val="60202094"/>
    <w:lvl w:ilvl="0" w:tplc="49DCD22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32900598">
      <w:numFmt w:val="none"/>
      <w:lvlText w:val=""/>
      <w:lvlJc w:val="left"/>
      <w:pPr>
        <w:tabs>
          <w:tab w:val="num" w:pos="360"/>
        </w:tabs>
      </w:pPr>
    </w:lvl>
    <w:lvl w:ilvl="2" w:tplc="DDE8A6FE">
      <w:numFmt w:val="none"/>
      <w:lvlText w:val=""/>
      <w:lvlJc w:val="left"/>
      <w:pPr>
        <w:tabs>
          <w:tab w:val="num" w:pos="360"/>
        </w:tabs>
      </w:pPr>
    </w:lvl>
    <w:lvl w:ilvl="3" w:tplc="EB8C06FA">
      <w:numFmt w:val="none"/>
      <w:lvlText w:val=""/>
      <w:lvlJc w:val="left"/>
      <w:pPr>
        <w:tabs>
          <w:tab w:val="num" w:pos="360"/>
        </w:tabs>
      </w:pPr>
    </w:lvl>
    <w:lvl w:ilvl="4" w:tplc="16BED99E">
      <w:numFmt w:val="none"/>
      <w:lvlText w:val=""/>
      <w:lvlJc w:val="left"/>
      <w:pPr>
        <w:tabs>
          <w:tab w:val="num" w:pos="360"/>
        </w:tabs>
      </w:pPr>
    </w:lvl>
    <w:lvl w:ilvl="5" w:tplc="384AE3DE">
      <w:numFmt w:val="none"/>
      <w:lvlText w:val=""/>
      <w:lvlJc w:val="left"/>
      <w:pPr>
        <w:tabs>
          <w:tab w:val="num" w:pos="360"/>
        </w:tabs>
      </w:pPr>
    </w:lvl>
    <w:lvl w:ilvl="6" w:tplc="7F241616">
      <w:numFmt w:val="none"/>
      <w:lvlText w:val=""/>
      <w:lvlJc w:val="left"/>
      <w:pPr>
        <w:tabs>
          <w:tab w:val="num" w:pos="360"/>
        </w:tabs>
      </w:pPr>
    </w:lvl>
    <w:lvl w:ilvl="7" w:tplc="A26454B2">
      <w:numFmt w:val="none"/>
      <w:lvlText w:val=""/>
      <w:lvlJc w:val="left"/>
      <w:pPr>
        <w:tabs>
          <w:tab w:val="num" w:pos="360"/>
        </w:tabs>
      </w:pPr>
    </w:lvl>
    <w:lvl w:ilvl="8" w:tplc="8C90F7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F474A3"/>
    <w:multiLevelType w:val="hybridMultilevel"/>
    <w:tmpl w:val="F40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5108D"/>
    <w:multiLevelType w:val="hybridMultilevel"/>
    <w:tmpl w:val="114CD586"/>
    <w:lvl w:ilvl="0" w:tplc="033EDB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687050"/>
    <w:multiLevelType w:val="multilevel"/>
    <w:tmpl w:val="FBC8F0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A6D5335"/>
    <w:multiLevelType w:val="hybridMultilevel"/>
    <w:tmpl w:val="F9A8514C"/>
    <w:lvl w:ilvl="0" w:tplc="51323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D3AF9"/>
    <w:multiLevelType w:val="hybridMultilevel"/>
    <w:tmpl w:val="DFC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0217A"/>
    <w:multiLevelType w:val="hybridMultilevel"/>
    <w:tmpl w:val="BF0E2C86"/>
    <w:lvl w:ilvl="0" w:tplc="F18E9D44">
      <w:start w:val="1"/>
      <w:numFmt w:val="decimal"/>
      <w:lvlText w:val="%1)"/>
      <w:lvlJc w:val="left"/>
      <w:pPr>
        <w:tabs>
          <w:tab w:val="num" w:pos="851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E1"/>
    <w:rsid w:val="00015EBB"/>
    <w:rsid w:val="00064E46"/>
    <w:rsid w:val="00064E83"/>
    <w:rsid w:val="000843A9"/>
    <w:rsid w:val="000930D4"/>
    <w:rsid w:val="000B4C2C"/>
    <w:rsid w:val="0020494B"/>
    <w:rsid w:val="002D27F3"/>
    <w:rsid w:val="003D0C0A"/>
    <w:rsid w:val="003F3CA1"/>
    <w:rsid w:val="00401AD3"/>
    <w:rsid w:val="0043327D"/>
    <w:rsid w:val="00441B5F"/>
    <w:rsid w:val="00450CE2"/>
    <w:rsid w:val="004622FD"/>
    <w:rsid w:val="004710EF"/>
    <w:rsid w:val="004E2685"/>
    <w:rsid w:val="00566149"/>
    <w:rsid w:val="00594EB9"/>
    <w:rsid w:val="005F7722"/>
    <w:rsid w:val="00731081"/>
    <w:rsid w:val="007F29CF"/>
    <w:rsid w:val="007F56EB"/>
    <w:rsid w:val="009171E1"/>
    <w:rsid w:val="009A5089"/>
    <w:rsid w:val="009B58D9"/>
    <w:rsid w:val="00A56481"/>
    <w:rsid w:val="00B1468B"/>
    <w:rsid w:val="00B91C30"/>
    <w:rsid w:val="00BA4411"/>
    <w:rsid w:val="00BD7C23"/>
    <w:rsid w:val="00C5326A"/>
    <w:rsid w:val="00C811BD"/>
    <w:rsid w:val="00CC377A"/>
    <w:rsid w:val="00CF5D50"/>
    <w:rsid w:val="00D84503"/>
    <w:rsid w:val="00E03F21"/>
    <w:rsid w:val="00F04714"/>
    <w:rsid w:val="00F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6481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8D9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58D9"/>
    <w:pPr>
      <w:keepNext/>
      <w:suppressAutoHyphens w:val="0"/>
      <w:jc w:val="center"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EF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471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471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10E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710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9B58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B58D9"/>
  </w:style>
  <w:style w:type="paragraph" w:styleId="a9">
    <w:name w:val="Body Text"/>
    <w:basedOn w:val="a"/>
    <w:link w:val="aa"/>
    <w:rsid w:val="009B58D9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B58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9B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B58D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9B58D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B58D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5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B58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6481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63A8F1E85A74016D9DB2C3EFD44CC17743AD366851B30306FC10FA6D42FF7849795A3CE6360A0545A9EE88D44CED122232988E3D70EF256n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7A22A3B7266C3F7DD716DA6885E0F62B3B319E4E4DE3A095F51E167E9939DAC1ACFAF877A8F05CAC49FF4CEFr1A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C7C56AC4585BF26BFBA7155066D2C7E68AF520F641D7AEB6088ADAA3D8DA52101A07B733186CF53DF31DFCC1i4v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E258DA292F570CFA5873D7B934DCF596B2D54BB796F6551AB268D3Ek0P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E258DA292F570CFA599306DFF13C559647758B07B643405F920DA6155EF07DD505E99C312F329F8AC8CA9k2P7D" TargetMode="Externa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9963A8F1E85A74016D9DB2C3EFD44CC177539D267831B30306FC10FA6D42FF7849795A3CE6360A4515A9EE88D44CED122232988E3D70EF256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AD37-F93C-4383-97E0-89568C4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010b</dc:creator>
  <cp:lastModifiedBy>User</cp:lastModifiedBy>
  <cp:revision>2</cp:revision>
  <cp:lastPrinted>2021-09-30T04:31:00Z</cp:lastPrinted>
  <dcterms:created xsi:type="dcterms:W3CDTF">2021-09-30T04:32:00Z</dcterms:created>
  <dcterms:modified xsi:type="dcterms:W3CDTF">2021-09-30T04:32:00Z</dcterms:modified>
</cp:coreProperties>
</file>