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Pr="00E8540A" w:rsidRDefault="00E8540A" w:rsidP="00E85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 Краснополянского сельского поселения</w:t>
      </w:r>
    </w:p>
    <w:p w:rsidR="00A64E4A" w:rsidRPr="00764C23" w:rsidRDefault="00441EF9" w:rsidP="00764C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8540A">
        <w:rPr>
          <w:rFonts w:ascii="Arial" w:hAnsi="Arial" w:cs="Arial"/>
          <w:b/>
          <w:color w:val="000000"/>
          <w:sz w:val="28"/>
          <w:szCs w:val="28"/>
        </w:rPr>
        <w:t>09 июня 2023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E8540A">
        <w:rPr>
          <w:rFonts w:ascii="Arial" w:hAnsi="Arial" w:cs="Arial"/>
          <w:b/>
          <w:color w:val="000000"/>
          <w:sz w:val="28"/>
          <w:szCs w:val="28"/>
        </w:rPr>
        <w:t>92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A64E4A">
      <w:pPr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                    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Об утверждении муниципальной программы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b/>
          <w:kern w:val="1"/>
          <w:sz w:val="28"/>
          <w:szCs w:val="28"/>
        </w:rPr>
      </w:pPr>
      <w:r w:rsidRPr="00A64E4A">
        <w:rPr>
          <w:rFonts w:ascii="Arial" w:eastAsia="Calibri" w:hAnsi="Arial" w:cs="Arial"/>
          <w:b/>
          <w:kern w:val="1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Кр</w:t>
      </w:r>
      <w:r w:rsidR="00E8540A">
        <w:rPr>
          <w:rFonts w:ascii="Arial" w:eastAsia="Calibri" w:hAnsi="Arial" w:cs="Arial"/>
          <w:b/>
          <w:kern w:val="1"/>
          <w:sz w:val="28"/>
          <w:szCs w:val="28"/>
        </w:rPr>
        <w:t>аснополянского сельского поселения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 </w:t>
      </w:r>
      <w:r w:rsidR="00A360A3">
        <w:rPr>
          <w:rFonts w:ascii="Arial" w:eastAsia="Calibri" w:hAnsi="Arial" w:cs="Arial"/>
          <w:b/>
          <w:kern w:val="1"/>
          <w:sz w:val="28"/>
          <w:szCs w:val="28"/>
        </w:rPr>
        <w:t>на 2024-2025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 годы»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На основании части 4</w:t>
      </w:r>
      <w:r>
        <w:rPr>
          <w:rFonts w:ascii="Arial" w:eastAsia="Calibri" w:hAnsi="Arial" w:cs="Arial"/>
          <w:kern w:val="1"/>
        </w:rPr>
        <w:t xml:space="preserve"> статьи 6 Федерального закона №</w:t>
      </w:r>
      <w:r w:rsidRPr="00A64E4A">
        <w:rPr>
          <w:rFonts w:ascii="Arial" w:eastAsia="Calibri" w:hAnsi="Arial" w:cs="Arial"/>
          <w:kern w:val="1"/>
        </w:rPr>
        <w:t xml:space="preserve">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rFonts w:ascii="Arial" w:eastAsia="Calibri" w:hAnsi="Arial" w:cs="Arial"/>
          <w:kern w:val="1"/>
        </w:rPr>
        <w:t xml:space="preserve">руководствуясь </w:t>
      </w:r>
      <w:hyperlink r:id="rId7" w:history="1">
        <w:r w:rsidRPr="00A64E4A">
          <w:rPr>
            <w:rStyle w:val="a7"/>
            <w:rFonts w:ascii="Arial" w:eastAsia="Calibri" w:hAnsi="Arial" w:cs="Arial"/>
            <w:color w:val="auto"/>
            <w:kern w:val="1"/>
            <w:u w:val="none"/>
          </w:rPr>
          <w:t>Уставом</w:t>
        </w:r>
      </w:hyperlink>
      <w:r w:rsidRPr="00A64E4A">
        <w:rPr>
          <w:rFonts w:ascii="Arial" w:eastAsia="Calibri" w:hAnsi="Arial" w:cs="Arial"/>
          <w:kern w:val="1"/>
        </w:rPr>
        <w:t xml:space="preserve"> Краснополянского сельс</w:t>
      </w:r>
      <w:r w:rsidR="00707FB4">
        <w:rPr>
          <w:rFonts w:ascii="Arial" w:eastAsia="Calibri" w:hAnsi="Arial" w:cs="Arial"/>
          <w:kern w:val="1"/>
        </w:rPr>
        <w:t>кого поселения, Администрация  Краснополянского сельского</w:t>
      </w:r>
      <w:r w:rsidRPr="00A64E4A">
        <w:rPr>
          <w:rFonts w:ascii="Arial" w:eastAsia="Calibri" w:hAnsi="Arial" w:cs="Arial"/>
          <w:kern w:val="1"/>
        </w:rPr>
        <w:t xml:space="preserve"> поселения постановляет:                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1. Утвердить муниципальную программу «Формирование законопослушного поведения участников дорожного движения на терри</w:t>
      </w:r>
      <w:r w:rsidR="00F46CB3">
        <w:rPr>
          <w:rFonts w:ascii="Arial" w:eastAsia="Calibri" w:hAnsi="Arial" w:cs="Arial"/>
          <w:kern w:val="1"/>
        </w:rPr>
        <w:t>тории Краснополянского сельского поселения  на 2024-2025</w:t>
      </w:r>
      <w:r>
        <w:rPr>
          <w:rFonts w:ascii="Arial" w:eastAsia="Calibri" w:hAnsi="Arial" w:cs="Arial"/>
          <w:kern w:val="1"/>
        </w:rPr>
        <w:t xml:space="preserve"> годы» (прилагается</w:t>
      </w:r>
      <w:r w:rsidRPr="00A64E4A">
        <w:rPr>
          <w:rFonts w:ascii="Arial" w:eastAsia="Calibri" w:hAnsi="Arial" w:cs="Arial"/>
          <w:kern w:val="1"/>
        </w:rPr>
        <w:t>).</w:t>
      </w:r>
    </w:p>
    <w:p w:rsid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2. Настоящее Постановление опубликоват</w:t>
      </w:r>
      <w:r>
        <w:rPr>
          <w:rFonts w:ascii="Arial" w:eastAsia="Calibri" w:hAnsi="Arial" w:cs="Arial"/>
          <w:kern w:val="1"/>
        </w:rPr>
        <w:t xml:space="preserve">ь в «Информационном вестнике» </w:t>
      </w:r>
      <w:r w:rsidRPr="008E0F4F">
        <w:rPr>
          <w:rFonts w:ascii="Arial" w:hAnsi="Arial" w:cs="Arial"/>
        </w:rPr>
        <w:t>и разместить на сайте</w:t>
      </w:r>
      <w:r w:rsidR="00F46CB3">
        <w:rPr>
          <w:rFonts w:ascii="Arial" w:hAnsi="Arial" w:cs="Arial"/>
        </w:rPr>
        <w:t xml:space="preserve"> администрации</w:t>
      </w:r>
      <w:r w:rsidRPr="000E30AC">
        <w:rPr>
          <w:rFonts w:ascii="Arial" w:hAnsi="Arial" w:cs="Arial"/>
        </w:rPr>
        <w:t xml:space="preserve"> в сети «Интернет» </w:t>
      </w:r>
      <w:hyperlink r:id="rId8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  <w:t>3</w:t>
      </w:r>
      <w:r w:rsidRPr="00A64E4A">
        <w:rPr>
          <w:rFonts w:ascii="Arial" w:eastAsia="Calibri" w:hAnsi="Arial" w:cs="Arial"/>
          <w:kern w:val="1"/>
        </w:rPr>
        <w:t xml:space="preserve">. </w:t>
      </w:r>
      <w:proofErr w:type="gramStart"/>
      <w:r w:rsidRPr="00A64E4A">
        <w:rPr>
          <w:rFonts w:ascii="Arial" w:eastAsia="Calibri" w:hAnsi="Arial" w:cs="Arial"/>
          <w:kern w:val="1"/>
        </w:rPr>
        <w:t>К</w:t>
      </w:r>
      <w:r>
        <w:rPr>
          <w:rFonts w:ascii="Arial" w:eastAsia="Calibri" w:hAnsi="Arial" w:cs="Arial"/>
          <w:kern w:val="1"/>
        </w:rPr>
        <w:t>онтроль за</w:t>
      </w:r>
      <w:proofErr w:type="gramEnd"/>
      <w:r>
        <w:rPr>
          <w:rFonts w:ascii="Arial" w:eastAsia="Calibri" w:hAnsi="Arial" w:cs="Arial"/>
          <w:kern w:val="1"/>
        </w:rPr>
        <w:t xml:space="preserve"> исполнением данного П</w:t>
      </w:r>
      <w:r w:rsidRPr="00A64E4A">
        <w:rPr>
          <w:rFonts w:ascii="Arial" w:eastAsia="Calibri" w:hAnsi="Arial" w:cs="Arial"/>
          <w:kern w:val="1"/>
        </w:rPr>
        <w:t>остановления оставляю за собой.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E0355A" w:rsidRDefault="00A64E4A" w:rsidP="00A64E4A">
      <w:pPr>
        <w:pStyle w:val="ConsPlusNormal"/>
        <w:rPr>
          <w:sz w:val="24"/>
          <w:szCs w:val="24"/>
        </w:rPr>
      </w:pPr>
    </w:p>
    <w:p w:rsidR="00764C23" w:rsidRDefault="00764C23" w:rsidP="00A64E4A">
      <w:pPr>
        <w:pStyle w:val="a5"/>
        <w:jc w:val="both"/>
        <w:rPr>
          <w:rFonts w:ascii="Arial" w:hAnsi="Arial" w:cs="Arial"/>
        </w:rPr>
      </w:pPr>
    </w:p>
    <w:p w:rsidR="00A64E4A" w:rsidRPr="00E0355A" w:rsidRDefault="00F46CB3" w:rsidP="00A64E4A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64E4A" w:rsidRPr="00E0355A">
        <w:rPr>
          <w:rFonts w:ascii="Arial" w:hAnsi="Arial" w:cs="Arial"/>
        </w:rPr>
        <w:t xml:space="preserve"> Краснополянского сельс</w:t>
      </w:r>
      <w:r w:rsidR="00A64E4A">
        <w:rPr>
          <w:rFonts w:ascii="Arial" w:hAnsi="Arial" w:cs="Arial"/>
        </w:rPr>
        <w:t xml:space="preserve">кого поселения                </w:t>
      </w:r>
      <w:r w:rsidR="00764C2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А.Н. Кошелев</w:t>
      </w:r>
      <w:r w:rsidR="00764C23">
        <w:rPr>
          <w:rFonts w:ascii="Arial" w:hAnsi="Arial" w:cs="Arial"/>
        </w:rPr>
        <w:t xml:space="preserve">          </w:t>
      </w:r>
    </w:p>
    <w:p w:rsidR="00A64E4A" w:rsidRPr="00E0355A" w:rsidRDefault="00A64E4A" w:rsidP="00A64E4A">
      <w:pPr>
        <w:autoSpaceDE w:val="0"/>
      </w:pPr>
    </w:p>
    <w:p w:rsidR="00A64E4A" w:rsidRPr="00E0355A" w:rsidRDefault="00A64E4A" w:rsidP="00A64E4A">
      <w:pPr>
        <w:autoSpaceDE w:val="0"/>
      </w:pPr>
    </w:p>
    <w:p w:rsidR="00A64E4A" w:rsidRDefault="00A64E4A" w:rsidP="00A64E4A">
      <w:pPr>
        <w:pStyle w:val="a5"/>
        <w:jc w:val="right"/>
        <w:rPr>
          <w:rFonts w:ascii="Arial" w:hAnsi="Arial" w:cs="Arial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764C23" w:rsidRDefault="00764C23" w:rsidP="00A64E4A">
      <w:pPr>
        <w:jc w:val="right"/>
        <w:rPr>
          <w:rFonts w:ascii="Arial" w:eastAsia="Arial" w:hAnsi="Arial" w:cs="Arial"/>
        </w:rPr>
      </w:pPr>
    </w:p>
    <w:p w:rsidR="00764C23" w:rsidRDefault="00764C23" w:rsidP="00A64E4A">
      <w:pPr>
        <w:jc w:val="right"/>
        <w:rPr>
          <w:rFonts w:ascii="Arial" w:eastAsia="Arial" w:hAnsi="Arial" w:cs="Arial"/>
        </w:rPr>
      </w:pPr>
    </w:p>
    <w:p w:rsidR="00F46CB3" w:rsidRDefault="00F46CB3" w:rsidP="00A64E4A">
      <w:pPr>
        <w:jc w:val="right"/>
        <w:rPr>
          <w:rFonts w:ascii="Arial" w:eastAsia="Arial" w:hAnsi="Arial" w:cs="Arial"/>
        </w:rPr>
      </w:pPr>
    </w:p>
    <w:p w:rsidR="00F46CB3" w:rsidRDefault="00F46CB3" w:rsidP="00A64E4A">
      <w:pPr>
        <w:jc w:val="right"/>
        <w:rPr>
          <w:rFonts w:ascii="Arial" w:eastAsia="Arial" w:hAnsi="Arial" w:cs="Arial"/>
        </w:rPr>
      </w:pPr>
    </w:p>
    <w:p w:rsidR="00F46CB3" w:rsidRDefault="00F46CB3" w:rsidP="00A64E4A">
      <w:pPr>
        <w:jc w:val="right"/>
        <w:rPr>
          <w:rFonts w:ascii="Arial" w:eastAsia="Arial" w:hAnsi="Arial" w:cs="Arial"/>
        </w:rPr>
      </w:pPr>
    </w:p>
    <w:p w:rsidR="00F46CB3" w:rsidRDefault="00F46CB3" w:rsidP="00A64E4A">
      <w:pPr>
        <w:jc w:val="right"/>
        <w:rPr>
          <w:rFonts w:ascii="Arial" w:eastAsia="Arial" w:hAnsi="Arial" w:cs="Arial"/>
        </w:rPr>
      </w:pP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lastRenderedPageBreak/>
        <w:t>Утверждена</w:t>
      </w:r>
    </w:p>
    <w:p w:rsidR="00A64E4A" w:rsidRPr="00A64E4A" w:rsidRDefault="00F46CB3" w:rsidP="00A64E4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Постановлением главы  администрации </w:t>
      </w:r>
    </w:p>
    <w:p w:rsidR="00A64E4A" w:rsidRPr="00A64E4A" w:rsidRDefault="00F46CB3" w:rsidP="00A64E4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Краснополянского  сельского  поселения</w:t>
      </w:r>
    </w:p>
    <w:p w:rsidR="00A64E4A" w:rsidRPr="00A64E4A" w:rsidRDefault="00F46CB3" w:rsidP="00A64E4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«09» июня  2023 г. № 9</w:t>
      </w:r>
      <w:r w:rsidR="00764C23">
        <w:rPr>
          <w:rFonts w:ascii="Arial" w:eastAsia="Arial" w:hAnsi="Arial" w:cs="Arial"/>
        </w:rPr>
        <w:t>2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spacing w:line="100" w:lineRule="atLeast"/>
        <w:rPr>
          <w:rFonts w:eastAsia="Calibri"/>
          <w:b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МУНИЦИПАЛЬНАЯ ПРОГРАММА 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«Формирование законопослушного поведения участников дорожного движения на терри</w:t>
      </w:r>
      <w:r w:rsidR="00F46CB3">
        <w:rPr>
          <w:rFonts w:ascii="Arial" w:eastAsia="Calibri" w:hAnsi="Arial" w:cs="Arial"/>
          <w:kern w:val="1"/>
        </w:rPr>
        <w:t>тории  Краснополянского сельского поселения    на 2024-2025</w:t>
      </w:r>
      <w:r w:rsidRPr="00A64E4A">
        <w:rPr>
          <w:rFonts w:ascii="Arial" w:eastAsia="Calibri" w:hAnsi="Arial" w:cs="Arial"/>
          <w:kern w:val="1"/>
        </w:rPr>
        <w:t xml:space="preserve"> годы»</w:t>
      </w:r>
    </w:p>
    <w:p w:rsidR="00A64E4A" w:rsidRPr="00A64E4A" w:rsidRDefault="00A64E4A" w:rsidP="00A64E4A">
      <w:pPr>
        <w:ind w:left="3885"/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Паспорт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Наименование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Муниципальная программа «Формирование законопослушного поведения участников дорожного д</w:t>
            </w:r>
            <w:r w:rsidR="00517B6D">
              <w:rPr>
                <w:rFonts w:ascii="Arial" w:eastAsia="Calibri" w:hAnsi="Arial" w:cs="Arial"/>
                <w:kern w:val="1"/>
              </w:rPr>
              <w:t>вижения на территории  Краснополянского сельского поселения на 2024-2025</w:t>
            </w:r>
            <w:r w:rsidRPr="00A64E4A">
              <w:rPr>
                <w:rFonts w:ascii="Arial" w:eastAsia="Calibri" w:hAnsi="Arial" w:cs="Arial"/>
                <w:kern w:val="1"/>
              </w:rPr>
              <w:t xml:space="preserve"> годы» (далее – Программа)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Основания для разработки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</w:t>
            </w:r>
            <w:r w:rsidR="00517B6D">
              <w:rPr>
                <w:rFonts w:ascii="Arial" w:eastAsia="Calibri" w:hAnsi="Arial" w:cs="Arial"/>
                <w:kern w:val="1"/>
              </w:rPr>
              <w:t>сности дорожного движения в 2020-2026</w:t>
            </w:r>
            <w:r w:rsidRPr="00A64E4A">
              <w:rPr>
                <w:rFonts w:ascii="Arial" w:eastAsia="Calibri" w:hAnsi="Arial" w:cs="Arial"/>
                <w:kern w:val="1"/>
              </w:rPr>
              <w:t xml:space="preserve"> годах". 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Заказчик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517B6D" w:rsidP="00A64E4A">
            <w:pPr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Администрация </w:t>
            </w:r>
            <w:r w:rsidR="00A64E4A" w:rsidRPr="00A64E4A">
              <w:rPr>
                <w:rFonts w:ascii="Arial" w:eastAsia="Calibri" w:hAnsi="Arial" w:cs="Arial"/>
                <w:kern w:val="1"/>
              </w:rPr>
              <w:t xml:space="preserve"> Краснополянское сельское поселение, адрес: 623881, Свердловская область, Байкаловский район, с. Краснополянское, ул. Советская, 24.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Исполнители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Администрация</w:t>
            </w:r>
            <w:r w:rsidR="00517B6D">
              <w:rPr>
                <w:rFonts w:ascii="Arial" w:eastAsia="Calibri" w:hAnsi="Arial" w:cs="Arial"/>
                <w:kern w:val="1"/>
              </w:rPr>
              <w:t xml:space="preserve"> </w:t>
            </w:r>
            <w:r w:rsidRPr="00A64E4A">
              <w:rPr>
                <w:rFonts w:ascii="Arial" w:eastAsia="Calibri" w:hAnsi="Arial" w:cs="Arial"/>
                <w:kern w:val="1"/>
              </w:rPr>
              <w:t xml:space="preserve"> Краснополянское сельское поселение.</w:t>
            </w:r>
          </w:p>
        </w:tc>
      </w:tr>
      <w:tr w:rsidR="00A64E4A" w:rsidRPr="00A64E4A" w:rsidTr="00AB2D24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Цель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Задачи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происшествий.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совершенствование контрольно-надзорной деятельности в сфере обеспечения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совершенствование организации движения транспорта и пешеходов в поселении. 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снижение детского дорожно</w:t>
            </w:r>
            <w:r w:rsidRPr="00A64E4A">
              <w:rPr>
                <w:rFonts w:ascii="Arial" w:eastAsia="Calibri" w:hAnsi="Arial" w:cs="Arial"/>
                <w:kern w:val="1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Целевые показатели (индикаторы)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</w:t>
            </w:r>
            <w:r w:rsidRPr="00A64E4A">
              <w:rPr>
                <w:rFonts w:ascii="Arial" w:hAnsi="Arial" w:cs="Arial"/>
                <w:kern w:val="1"/>
              </w:rPr>
              <w:t xml:space="preserve">.                                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повышение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Сроки и этапы реализации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  <w:p w:rsidR="00A64E4A" w:rsidRPr="00A64E4A" w:rsidRDefault="00517B6D" w:rsidP="00A64E4A">
            <w:pPr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2024 – 2025</w:t>
            </w:r>
            <w:r w:rsidR="00A64E4A" w:rsidRPr="00A64E4A">
              <w:rPr>
                <w:rFonts w:ascii="Arial" w:hAnsi="Arial" w:cs="Arial"/>
                <w:kern w:val="1"/>
              </w:rPr>
              <w:t xml:space="preserve">  годы.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Объёмы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Мероприятия носят организационный характер и не требуют финансирования.</w:t>
            </w:r>
            <w:r w:rsidRPr="00A64E4A">
              <w:rPr>
                <w:rFonts w:ascii="Arial" w:eastAsia="Calibri" w:hAnsi="Arial" w:cs="Arial"/>
                <w:kern w:val="1"/>
                <w:lang w:eastAsia="ru-RU"/>
              </w:rPr>
              <w:t xml:space="preserve">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Ожидаемые результаты  реализации </w:t>
            </w:r>
            <w:r w:rsidRPr="00A64E4A">
              <w:rPr>
                <w:rFonts w:ascii="Arial" w:eastAsia="Calibri" w:hAnsi="Arial" w:cs="Arial"/>
                <w:kern w:val="1"/>
              </w:rPr>
              <w:lastRenderedPageBreak/>
              <w:t>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517B6D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lastRenderedPageBreak/>
              <w:t>Снижение к 2025</w:t>
            </w:r>
            <w:r w:rsidR="00A64E4A" w:rsidRPr="00A64E4A">
              <w:rPr>
                <w:rFonts w:ascii="Arial" w:eastAsia="Calibri" w:hAnsi="Arial" w:cs="Arial"/>
                <w:kern w:val="1"/>
              </w:rPr>
              <w:t xml:space="preserve"> году количества дорожно-транспортных происшествий с пострадавшими.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lastRenderedPageBreak/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данной программы осуществляется </w:t>
            </w:r>
            <w:r>
              <w:rPr>
                <w:rFonts w:ascii="Arial" w:eastAsia="Calibri" w:hAnsi="Arial" w:cs="Arial"/>
                <w:kern w:val="1"/>
              </w:rPr>
              <w:t xml:space="preserve"> Г</w:t>
            </w:r>
            <w:r w:rsidR="00517B6D">
              <w:rPr>
                <w:rFonts w:ascii="Arial" w:eastAsia="Calibri" w:hAnsi="Arial" w:cs="Arial"/>
                <w:kern w:val="1"/>
              </w:rPr>
              <w:t>лавой администрации  Краснополянского сельского поселения</w:t>
            </w:r>
            <w:r w:rsidRPr="00A64E4A">
              <w:rPr>
                <w:rFonts w:ascii="Arial" w:eastAsia="Calibri" w:hAnsi="Arial" w:cs="Arial"/>
                <w:kern w:val="1"/>
              </w:rPr>
              <w:t>.</w:t>
            </w:r>
          </w:p>
        </w:tc>
      </w:tr>
    </w:tbl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eastAsia="Calibri"/>
          <w:kern w:val="1"/>
          <w:sz w:val="28"/>
          <w:szCs w:val="28"/>
        </w:rPr>
        <w:t xml:space="preserve">                                      </w:t>
      </w:r>
      <w:r w:rsidRPr="00A64E4A">
        <w:rPr>
          <w:rFonts w:ascii="Arial" w:eastAsia="Calibri" w:hAnsi="Arial" w:cs="Arial"/>
          <w:kern w:val="1"/>
        </w:rPr>
        <w:t>2.      Характеристика проблемы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Проблема опасности дорожного движе</w:t>
      </w:r>
      <w:r w:rsidR="00517B6D">
        <w:rPr>
          <w:rFonts w:ascii="Arial" w:eastAsia="Calibri" w:hAnsi="Arial" w:cs="Arial"/>
          <w:kern w:val="1"/>
        </w:rPr>
        <w:t>ния на территории  Краснополянского сельского поселения</w:t>
      </w:r>
      <w:r w:rsidRPr="00A64E4A">
        <w:rPr>
          <w:rFonts w:ascii="Arial" w:eastAsia="Calibri" w:hAnsi="Arial" w:cs="Arial"/>
          <w:kern w:val="1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64E4A">
        <w:rPr>
          <w:rFonts w:ascii="Arial" w:eastAsia="Calibri" w:hAnsi="Arial" w:cs="Arial"/>
          <w:kern w:val="1"/>
        </w:rPr>
        <w:t>функционирования системы обеспечения безопасности дорожного движения</w:t>
      </w:r>
      <w:proofErr w:type="gramEnd"/>
      <w:r w:rsidRPr="00A64E4A">
        <w:rPr>
          <w:rFonts w:ascii="Arial" w:eastAsia="Calibri" w:hAnsi="Arial" w:cs="Arial"/>
          <w:kern w:val="1"/>
        </w:rPr>
        <w:t xml:space="preserve"> и крайне низкой дисциплиной участников дорожного движения.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Основными вид</w:t>
      </w:r>
      <w:r w:rsidR="00806B3B">
        <w:rPr>
          <w:rFonts w:ascii="Arial" w:eastAsia="Calibri" w:hAnsi="Arial" w:cs="Arial"/>
          <w:kern w:val="1"/>
        </w:rPr>
        <w:t xml:space="preserve">ами ДТП на территории муниципального образования Краснополянское сельское поселение </w:t>
      </w:r>
      <w:r w:rsidRPr="00A64E4A">
        <w:rPr>
          <w:rFonts w:ascii="Arial" w:eastAsia="Calibri" w:hAnsi="Arial" w:cs="Arial"/>
          <w:kern w:val="1"/>
        </w:rPr>
        <w:t xml:space="preserve"> являются автомобильные наезды на препятствия, опрокидывания тр</w:t>
      </w:r>
      <w:r w:rsidR="00806B3B">
        <w:rPr>
          <w:rFonts w:ascii="Arial" w:eastAsia="Calibri" w:hAnsi="Arial" w:cs="Arial"/>
          <w:kern w:val="1"/>
        </w:rPr>
        <w:t xml:space="preserve">анспортных средств. Более  </w:t>
      </w:r>
      <w:r w:rsidRPr="00A64E4A">
        <w:rPr>
          <w:rFonts w:ascii="Arial" w:eastAsia="Calibri" w:hAnsi="Arial" w:cs="Arial"/>
          <w:kern w:val="1"/>
        </w:rPr>
        <w:t>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постоянно возрастающая мобильность населения;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уменьшение перевозок общественным транспортом и увеличение перевозок личным транспортом;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64E4A">
        <w:rPr>
          <w:rFonts w:ascii="Arial" w:eastAsia="Calibri" w:hAnsi="Arial" w:cs="Arial"/>
          <w:kern w:val="1"/>
        </w:rPr>
        <w:t>дорогах</w:t>
      </w:r>
      <w:proofErr w:type="gramEnd"/>
      <w:r w:rsidRPr="00A64E4A">
        <w:rPr>
          <w:rFonts w:ascii="Arial" w:eastAsia="Calibri" w:hAnsi="Arial" w:cs="Arial"/>
          <w:kern w:val="1"/>
        </w:rPr>
        <w:t xml:space="preserve"> как в населенных пунктах так и вне населенных пунктов.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учёте интересов граждан.</w:t>
      </w:r>
    </w:p>
    <w:p w:rsidR="00A64E4A" w:rsidRPr="00A64E4A" w:rsidRDefault="00A64E4A" w:rsidP="00A64E4A">
      <w:pPr>
        <w:jc w:val="both"/>
        <w:rPr>
          <w:rFonts w:eastAsia="Calibri"/>
          <w:b/>
          <w:kern w:val="1"/>
          <w:sz w:val="28"/>
          <w:szCs w:val="28"/>
        </w:rPr>
      </w:pPr>
      <w:r w:rsidRPr="00A64E4A">
        <w:rPr>
          <w:rFonts w:eastAsia="Calibri"/>
          <w:b/>
          <w:kern w:val="1"/>
          <w:sz w:val="28"/>
          <w:szCs w:val="28"/>
        </w:rPr>
        <w:t xml:space="preserve">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Необходимость разработки и реализации Программы обусловлена                                                                                             следующими  причинами: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социально-экономическая</w:t>
      </w:r>
      <w:r w:rsidRPr="00A64E4A">
        <w:rPr>
          <w:rFonts w:ascii="Arial" w:eastAsia="Calibri" w:hAnsi="Arial" w:cs="Arial"/>
          <w:kern w:val="1"/>
        </w:rPr>
        <w:tab/>
        <w:t>острота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межотраслевой и межведомственный характер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</w:t>
      </w:r>
      <w:r w:rsidRPr="00A64E4A">
        <w:rPr>
          <w:rFonts w:ascii="Arial" w:eastAsia="Calibri" w:hAnsi="Arial" w:cs="Arial"/>
          <w:kern w:val="1"/>
        </w:rPr>
        <w:t>Применение программно-целевого метода позволит осуществить: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>- формирование основ и приоритетных направлений профилактики ДТП и снижения тяжести их последствий.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3.   Основные цели и задачи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</w:t>
      </w:r>
      <w:proofErr w:type="gramStart"/>
      <w:r w:rsidRPr="00A64E4A">
        <w:rPr>
          <w:rFonts w:ascii="Arial" w:eastAsia="Calibri" w:hAnsi="Arial" w:cs="Arial"/>
          <w:kern w:val="1"/>
        </w:rPr>
        <w:t>и</w:t>
      </w:r>
      <w:proofErr w:type="gramEnd"/>
      <w:r w:rsidRPr="00A64E4A">
        <w:rPr>
          <w:rFonts w:ascii="Arial" w:eastAsia="Calibri" w:hAnsi="Arial" w:cs="Arial"/>
          <w:kern w:val="1"/>
        </w:rPr>
        <w:t xml:space="preserve"> следовательно, уменьшить социальную остроту проблемы.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Условиями достижения целей Программы является решение следующих задач: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предупреждение опасного поведения участников дорожного движения и профилактика ДТП.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контрольно-надзорной деятельности в сфере обеспечения безопасности дорожного движения.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организации движения транспорта и пешеходов в поселении.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Предусматривается реализация таких мероприятий, как: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работы по профилактике и сокращению детского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-транспортного травматизма.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формирование у населения, особенно у детей, навыков безопасного поведения на дорогах.</w:t>
      </w:r>
      <w:bookmarkEnd w:id="0"/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4.    Перечень мероприятий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A64E4A">
        <w:rPr>
          <w:rFonts w:ascii="Arial" w:eastAsia="Calibri" w:hAnsi="Arial" w:cs="Arial"/>
          <w:kern w:val="1"/>
        </w:rPr>
        <w:softHyphen/>
        <w:t>-транспортного травматизма в поселении и повысить уровень правового сознания.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             </w:t>
      </w:r>
      <w:r w:rsidRPr="00A64E4A">
        <w:rPr>
          <w:rFonts w:ascii="Arial" w:eastAsia="Calibri" w:hAnsi="Arial" w:cs="Arial"/>
          <w:kern w:val="1"/>
        </w:rPr>
        <w:t xml:space="preserve">                    5.   Ресурсное обеспечение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При планировании ресурсного обеспечения Программы учитывалась реальная ситуация в финансово-бюджетной сфере администрации Краснополянского сельского поселения, состояние аварийности, высокая экономическая и социально</w:t>
      </w:r>
      <w:r w:rsidRPr="00A64E4A">
        <w:rPr>
          <w:rFonts w:ascii="Arial" w:eastAsia="Calibri" w:hAnsi="Arial" w:cs="Arial"/>
          <w:kern w:val="1"/>
        </w:rPr>
        <w:softHyphen/>
        <w:t>-демографическая значимость проблемы обеспечения безопасности дорожного движения, а также реальная возможность её решения</w:t>
      </w:r>
      <w:r w:rsidRPr="00A64E4A">
        <w:rPr>
          <w:rFonts w:ascii="Arial" w:eastAsia="Calibri" w:hAnsi="Arial" w:cs="Arial"/>
          <w:b/>
          <w:kern w:val="1"/>
        </w:rPr>
        <w:t xml:space="preserve">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 xml:space="preserve">      </w:t>
      </w:r>
      <w:r w:rsidRPr="00A64E4A">
        <w:rPr>
          <w:rFonts w:ascii="Arial" w:eastAsia="Calibri" w:hAnsi="Arial" w:cs="Arial"/>
          <w:kern w:val="1"/>
        </w:rPr>
        <w:t>Все мероприятия Программы носят организационный характер и не требуют финансирования.</w:t>
      </w:r>
      <w:r w:rsidRPr="00A64E4A">
        <w:rPr>
          <w:rFonts w:ascii="Arial" w:eastAsia="Calibri" w:hAnsi="Arial" w:cs="Arial"/>
          <w:kern w:val="1"/>
          <w:lang w:eastAsia="ru-RU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 6.    Механизм реализации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Механизм реализации Программы базируется на принципах чёткого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путём обоснованного выбора форм и методов управления.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 xml:space="preserve">      Управление реализацией Программы осуществляет администрация Краснополянского сельского поселения. Реализация и </w:t>
      </w:r>
      <w:proofErr w:type="gramStart"/>
      <w:r w:rsidRPr="00A64E4A">
        <w:rPr>
          <w:rFonts w:ascii="Arial" w:eastAsia="Calibri" w:hAnsi="Arial" w:cs="Arial"/>
          <w:kern w:val="1"/>
        </w:rPr>
        <w:t>контроль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выполнением Программы главой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Прекращение действия Программы наступает в случае завершения её реализации, а досрочное прекращение - в случае признания неэффективности её реализации в соответствии с решением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7.     Оценка социально-экономической эффективности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64E4A">
        <w:rPr>
          <w:rFonts w:ascii="Arial" w:eastAsia="Calibri" w:hAnsi="Arial" w:cs="Arial"/>
          <w:kern w:val="1"/>
        </w:rPr>
        <w:t>контроля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движением.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</w:t>
      </w:r>
      <w:r w:rsidR="00517B6D">
        <w:rPr>
          <w:rFonts w:ascii="Arial" w:eastAsia="Calibri" w:hAnsi="Arial" w:cs="Arial"/>
          <w:kern w:val="1"/>
        </w:rPr>
        <w:t>ения на территории  Краснополянского сельского поселения</w:t>
      </w:r>
      <w:bookmarkStart w:id="1" w:name="_GoBack"/>
      <w:bookmarkEnd w:id="1"/>
      <w:r w:rsidRPr="00A64E4A">
        <w:rPr>
          <w:rFonts w:ascii="Arial" w:eastAsia="Calibri" w:hAnsi="Arial" w:cs="Arial"/>
          <w:kern w:val="1"/>
        </w:rPr>
        <w:t>, обеспечить безопасные условия движения на местных автомобильных дорогах.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075969"/>
    <w:multiLevelType w:val="hybridMultilevel"/>
    <w:tmpl w:val="0EA29A2A"/>
    <w:lvl w:ilvl="0" w:tplc="6802B0D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90AB9"/>
    <w:rsid w:val="0030162D"/>
    <w:rsid w:val="00377A12"/>
    <w:rsid w:val="0038290A"/>
    <w:rsid w:val="00441EF9"/>
    <w:rsid w:val="00477CAB"/>
    <w:rsid w:val="004974E3"/>
    <w:rsid w:val="004A29A3"/>
    <w:rsid w:val="00517B6D"/>
    <w:rsid w:val="00526558"/>
    <w:rsid w:val="00707FB4"/>
    <w:rsid w:val="00712663"/>
    <w:rsid w:val="007611EB"/>
    <w:rsid w:val="00764C23"/>
    <w:rsid w:val="007D4667"/>
    <w:rsid w:val="00806B3B"/>
    <w:rsid w:val="0081404C"/>
    <w:rsid w:val="0092663D"/>
    <w:rsid w:val="009721B2"/>
    <w:rsid w:val="00A360A3"/>
    <w:rsid w:val="00A64E4A"/>
    <w:rsid w:val="00B30176"/>
    <w:rsid w:val="00BD0D30"/>
    <w:rsid w:val="00C70F7B"/>
    <w:rsid w:val="00C84F61"/>
    <w:rsid w:val="00E41509"/>
    <w:rsid w:val="00E8540A"/>
    <w:rsid w:val="00EA7DF2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CA349B698A60AEB892BDDB98F74DF3EB2CA3D9EF50D582124C745CCF3D85C26EE22353A0356E06D090CAE4Q24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14</cp:revision>
  <cp:lastPrinted>2023-06-21T10:07:00Z</cp:lastPrinted>
  <dcterms:created xsi:type="dcterms:W3CDTF">2018-08-30T10:50:00Z</dcterms:created>
  <dcterms:modified xsi:type="dcterms:W3CDTF">2023-06-21T10:08:00Z</dcterms:modified>
</cp:coreProperties>
</file>